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DFAE" w14:textId="77777777" w:rsidR="004131B4" w:rsidRDefault="004131B4" w:rsidP="004131B4">
      <w:pPr>
        <w:pBdr>
          <w:bottom w:val="single" w:sz="4" w:space="1" w:color="auto"/>
        </w:pBdr>
        <w:jc w:val="center"/>
        <w:rPr>
          <w:rFonts w:ascii="Calibri" w:hAnsi="Calibri"/>
          <w:sz w:val="20"/>
          <w:szCs w:val="20"/>
        </w:rPr>
      </w:pPr>
    </w:p>
    <w:p w14:paraId="13BFE67A" w14:textId="35B3E928" w:rsidR="006E4AEF" w:rsidRPr="00285CB7" w:rsidRDefault="7FDE93D9" w:rsidP="7FDE93D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7FDE93D9">
        <w:rPr>
          <w:rFonts w:ascii="Calibri" w:hAnsi="Calibri" w:cs="Calibri"/>
          <w:b/>
          <w:bCs/>
          <w:sz w:val="26"/>
          <w:szCs w:val="26"/>
        </w:rPr>
        <w:t>K.A. RASK</w:t>
      </w:r>
    </w:p>
    <w:p w14:paraId="43F9A49F" w14:textId="5E495DB5" w:rsidR="006E4AEF" w:rsidRPr="00285CB7" w:rsidRDefault="00CA74D4" w:rsidP="7FDE93D9">
      <w:pPr>
        <w:spacing w:line="220" w:lineRule="exac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Ohio State University</w:t>
      </w:r>
      <w:r w:rsidR="006E4AEF" w:rsidRPr="00285CB7">
        <w:rPr>
          <w:rFonts w:ascii="Calibri" w:hAnsi="Calibri" w:cs="Calibri"/>
          <w:sz w:val="20"/>
          <w:szCs w:val="20"/>
        </w:rPr>
        <w:tab/>
      </w:r>
      <w:r w:rsidR="006E4AEF" w:rsidRPr="00285CB7">
        <w:rPr>
          <w:rFonts w:ascii="Calibri" w:hAnsi="Calibri" w:cs="Calibri"/>
          <w:sz w:val="20"/>
          <w:szCs w:val="20"/>
        </w:rPr>
        <w:tab/>
      </w:r>
      <w:r w:rsidR="006E4AEF" w:rsidRPr="00285CB7">
        <w:rPr>
          <w:rFonts w:ascii="Calibri" w:hAnsi="Calibri" w:cs="Calibri"/>
          <w:sz w:val="20"/>
          <w:szCs w:val="20"/>
        </w:rPr>
        <w:tab/>
      </w:r>
      <w:r w:rsidR="006E4AEF" w:rsidRPr="00285CB7">
        <w:rPr>
          <w:rFonts w:ascii="Calibri" w:hAnsi="Calibri" w:cs="Calibri"/>
          <w:sz w:val="20"/>
          <w:szCs w:val="20"/>
        </w:rPr>
        <w:tab/>
        <w:t xml:space="preserve">  </w:t>
      </w:r>
      <w:r w:rsidR="00285CB7" w:rsidRPr="00285CB7">
        <w:rPr>
          <w:rFonts w:ascii="Calibri" w:hAnsi="Calibri" w:cs="Calibri"/>
          <w:sz w:val="20"/>
          <w:szCs w:val="20"/>
        </w:rPr>
        <w:tab/>
      </w:r>
      <w:r w:rsidR="001764D3"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="00285CB7" w:rsidRPr="00285CB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114 Morrill Hall, </w:t>
      </w:r>
      <w:r w:rsidRPr="00CA74D4">
        <w:rPr>
          <w:rFonts w:ascii="Calibri" w:hAnsi="Calibri"/>
          <w:sz w:val="20"/>
          <w:szCs w:val="20"/>
        </w:rPr>
        <w:t>1465 Mt Vernon Ave</w:t>
      </w:r>
    </w:p>
    <w:p w14:paraId="5B2D3A7B" w14:textId="214DBE3D" w:rsidR="006E4AEF" w:rsidRPr="00285CB7" w:rsidRDefault="006E4AEF" w:rsidP="7FDE93D9">
      <w:pPr>
        <w:rPr>
          <w:rFonts w:ascii="Calibri" w:hAnsi="Calibri" w:cs="Calibri"/>
          <w:sz w:val="20"/>
          <w:szCs w:val="20"/>
        </w:rPr>
      </w:pPr>
      <w:r w:rsidRPr="00285CB7">
        <w:rPr>
          <w:rFonts w:ascii="Calibri" w:hAnsi="Calibri" w:cs="Calibri"/>
          <w:sz w:val="20"/>
          <w:szCs w:val="20"/>
        </w:rPr>
        <w:t>Classics Department</w:t>
      </w:r>
      <w:r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ab/>
        <w:t xml:space="preserve">        </w:t>
      </w:r>
      <w:r w:rsidRPr="00285CB7">
        <w:rPr>
          <w:rFonts w:ascii="Calibri" w:hAnsi="Calibri" w:cs="Calibri"/>
          <w:sz w:val="20"/>
          <w:szCs w:val="20"/>
        </w:rPr>
        <w:tab/>
        <w:t xml:space="preserve">                                           </w:t>
      </w:r>
      <w:r w:rsidR="00285CB7"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 xml:space="preserve"> </w:t>
      </w:r>
      <w:r w:rsidR="001764D3">
        <w:rPr>
          <w:rFonts w:ascii="Calibri" w:hAnsi="Calibri" w:cs="Calibri"/>
          <w:sz w:val="20"/>
          <w:szCs w:val="20"/>
        </w:rPr>
        <w:tab/>
        <w:t xml:space="preserve">       </w:t>
      </w:r>
      <w:r w:rsidR="00CA74D4">
        <w:rPr>
          <w:rFonts w:ascii="Calibri" w:hAnsi="Calibri" w:cs="Calibri"/>
          <w:sz w:val="20"/>
          <w:szCs w:val="20"/>
        </w:rPr>
        <w:t xml:space="preserve">     </w:t>
      </w:r>
      <w:r w:rsidR="001764D3">
        <w:rPr>
          <w:rFonts w:ascii="Calibri" w:hAnsi="Calibri" w:cs="Calibri"/>
          <w:sz w:val="20"/>
          <w:szCs w:val="20"/>
        </w:rPr>
        <w:t xml:space="preserve">  </w:t>
      </w:r>
      <w:r w:rsidR="00CA74D4">
        <w:rPr>
          <w:rFonts w:ascii="Calibri" w:hAnsi="Calibri" w:cs="Calibri"/>
          <w:sz w:val="20"/>
          <w:szCs w:val="20"/>
        </w:rPr>
        <w:t>Marion, OH 43302</w:t>
      </w:r>
    </w:p>
    <w:p w14:paraId="06DE930A" w14:textId="2C504F1F" w:rsidR="006E4AEF" w:rsidRPr="00285CB7" w:rsidRDefault="006E4AEF" w:rsidP="7FDE93D9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 w:rsidRPr="00285CB7">
        <w:rPr>
          <w:rFonts w:ascii="Calibri" w:hAnsi="Calibri" w:cs="Calibri"/>
          <w:sz w:val="20"/>
          <w:szCs w:val="20"/>
        </w:rPr>
        <w:t xml:space="preserve">Email: </w:t>
      </w:r>
      <w:r w:rsidR="00CA74D4">
        <w:rPr>
          <w:rFonts w:ascii="Calibri" w:hAnsi="Calibri" w:cs="Calibri"/>
          <w:sz w:val="20"/>
          <w:szCs w:val="20"/>
        </w:rPr>
        <w:t>rask.4@osu.edu</w:t>
      </w:r>
      <w:r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ab/>
      </w:r>
      <w:r w:rsidRPr="00285CB7">
        <w:rPr>
          <w:rFonts w:ascii="Calibri" w:hAnsi="Calibri" w:cs="Calibri"/>
          <w:sz w:val="20"/>
          <w:szCs w:val="20"/>
        </w:rPr>
        <w:tab/>
        <w:t xml:space="preserve">                     </w:t>
      </w:r>
      <w:r w:rsidR="00285CB7" w:rsidRPr="00285CB7">
        <w:rPr>
          <w:rFonts w:ascii="Calibri" w:hAnsi="Calibri" w:cs="Calibri"/>
          <w:sz w:val="20"/>
          <w:szCs w:val="20"/>
        </w:rPr>
        <w:tab/>
        <w:t xml:space="preserve">     </w:t>
      </w:r>
      <w:r w:rsidR="001764D3">
        <w:rPr>
          <w:rFonts w:ascii="Calibri" w:hAnsi="Calibri" w:cs="Calibri"/>
          <w:sz w:val="20"/>
          <w:szCs w:val="20"/>
        </w:rPr>
        <w:t xml:space="preserve">        </w:t>
      </w:r>
      <w:r w:rsidR="00285CB7" w:rsidRPr="00285CB7">
        <w:rPr>
          <w:rFonts w:ascii="Calibri" w:hAnsi="Calibri" w:cs="Calibri"/>
          <w:sz w:val="20"/>
          <w:szCs w:val="20"/>
        </w:rPr>
        <w:t xml:space="preserve"> </w:t>
      </w:r>
      <w:r w:rsidRPr="00285CB7">
        <w:rPr>
          <w:rFonts w:ascii="Calibri" w:hAnsi="Calibri" w:cs="Calibri"/>
          <w:sz w:val="20"/>
          <w:szCs w:val="20"/>
        </w:rPr>
        <w:t xml:space="preserve"> </w:t>
      </w:r>
      <w:r w:rsidRPr="00AB4101">
        <w:rPr>
          <w:rFonts w:asciiTheme="minorHAnsi" w:hAnsiTheme="minorHAnsi" w:cs="Calibri"/>
          <w:color w:val="000000" w:themeColor="text1"/>
          <w:sz w:val="20"/>
          <w:szCs w:val="20"/>
        </w:rPr>
        <w:t>Tel</w:t>
      </w:r>
      <w:r w:rsidR="00CA74D4">
        <w:rPr>
          <w:rFonts w:asciiTheme="minorHAnsi" w:hAnsiTheme="minorHAnsi" w:cs="Calibri"/>
          <w:color w:val="000000" w:themeColor="text1"/>
          <w:sz w:val="20"/>
          <w:szCs w:val="20"/>
        </w:rPr>
        <w:t>: 740.725.</w:t>
      </w:r>
      <w:r w:rsidR="00CA74D4" w:rsidRPr="00CA74D4">
        <w:rPr>
          <w:rFonts w:asciiTheme="minorHAnsi" w:hAnsiTheme="minorHAnsi" w:cs="Calibri"/>
          <w:color w:val="000000" w:themeColor="text1"/>
          <w:sz w:val="20"/>
          <w:szCs w:val="20"/>
        </w:rPr>
        <w:t>6068</w:t>
      </w:r>
    </w:p>
    <w:p w14:paraId="33CC1C4C" w14:textId="77777777" w:rsidR="00541C32" w:rsidRPr="006E4AEF" w:rsidRDefault="00541C32" w:rsidP="00C429BD">
      <w:pPr>
        <w:rPr>
          <w:rFonts w:ascii="Calibri" w:hAnsi="Calibri"/>
          <w:sz w:val="20"/>
          <w:szCs w:val="20"/>
        </w:rPr>
      </w:pPr>
    </w:p>
    <w:p w14:paraId="64601C72" w14:textId="698BCD5B" w:rsidR="3103F605" w:rsidRPr="00FB3BF1" w:rsidRDefault="7FDE93D9" w:rsidP="7FDE93D9">
      <w:pPr>
        <w:pBdr>
          <w:bottom w:val="single" w:sz="4" w:space="1" w:color="auto"/>
        </w:pBdr>
        <w:rPr>
          <w:rFonts w:ascii="Calibri" w:hAnsi="Calibri" w:cs="Calibri"/>
          <w:b/>
          <w:bCs/>
          <w:sz w:val="26"/>
          <w:szCs w:val="26"/>
        </w:rPr>
      </w:pPr>
      <w:r w:rsidRPr="7FDE93D9">
        <w:rPr>
          <w:rFonts w:ascii="Calibri" w:hAnsi="Calibri" w:cs="Calibri"/>
          <w:b/>
          <w:bCs/>
          <w:sz w:val="26"/>
          <w:szCs w:val="26"/>
        </w:rPr>
        <w:t>PROFESSIONAL PREPARATION AND EXPERIENCE</w:t>
      </w:r>
    </w:p>
    <w:p w14:paraId="7C0631D4" w14:textId="77777777" w:rsidR="00285CB7" w:rsidRDefault="7FDE93D9" w:rsidP="7FDE93D9">
      <w:pPr>
        <w:spacing w:before="120" w:after="60"/>
        <w:rPr>
          <w:rFonts w:ascii="Calibri" w:hAnsi="Calibri" w:cs="Calibri"/>
          <w:b/>
          <w:bCs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 xml:space="preserve"> EDUCATION</w:t>
      </w:r>
    </w:p>
    <w:p w14:paraId="31132B07" w14:textId="7AF05FC7" w:rsidR="00C429BD" w:rsidRPr="00285CB7" w:rsidRDefault="7FDE93D9" w:rsidP="008F61CA">
      <w:pPr>
        <w:spacing w:before="120" w:after="60"/>
        <w:ind w:left="360"/>
        <w:rPr>
          <w:rFonts w:ascii="Calibri" w:hAnsi="Calibri" w:cs="Calibri"/>
          <w:b/>
          <w:bCs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>PhD., History of Art</w:t>
      </w:r>
      <w:r w:rsidRPr="7FDE93D9">
        <w:rPr>
          <w:rFonts w:ascii="Calibri" w:hAnsi="Calibri" w:cs="Calibri"/>
          <w:sz w:val="20"/>
          <w:szCs w:val="20"/>
        </w:rPr>
        <w:t xml:space="preserve">. 2012. The Ohio State University, Columbus, OH. </w:t>
      </w:r>
    </w:p>
    <w:p w14:paraId="3F3DDEA2" w14:textId="25E6E2EF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>Regular Member</w:t>
      </w:r>
      <w:r w:rsidRPr="7FDE93D9">
        <w:rPr>
          <w:rFonts w:ascii="Calibri" w:hAnsi="Calibri" w:cs="Calibri"/>
          <w:sz w:val="20"/>
          <w:szCs w:val="20"/>
        </w:rPr>
        <w:t>. 2008-2009. American School of Classical Studies at Athens, Regular Year Program.</w:t>
      </w:r>
    </w:p>
    <w:p w14:paraId="4392C052" w14:textId="4DFFA34F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>M.A., Classical Archaeology</w:t>
      </w:r>
      <w:r w:rsidRPr="7FDE93D9">
        <w:rPr>
          <w:rFonts w:ascii="Calibri" w:hAnsi="Calibri" w:cs="Calibri"/>
          <w:sz w:val="20"/>
          <w:szCs w:val="20"/>
        </w:rPr>
        <w:t xml:space="preserve">. May, 2005.  Florida State University, Tallahassee, FL. </w:t>
      </w:r>
    </w:p>
    <w:p w14:paraId="6FE8F0F6" w14:textId="509CDC23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>B.A., History</w:t>
      </w:r>
      <w:r w:rsidRPr="7FDE93D9">
        <w:rPr>
          <w:rFonts w:ascii="Calibri" w:hAnsi="Calibri" w:cs="Calibri"/>
          <w:sz w:val="20"/>
          <w:szCs w:val="20"/>
        </w:rPr>
        <w:t xml:space="preserve">. May, 2002. </w:t>
      </w:r>
      <w:r w:rsidR="008F61CA" w:rsidRPr="7FDE93D9">
        <w:rPr>
          <w:rFonts w:ascii="Calibri" w:hAnsi="Calibri" w:cs="Calibri"/>
          <w:sz w:val="20"/>
          <w:szCs w:val="20"/>
        </w:rPr>
        <w:t>Virginia Tech, Blacksburg, Va</w:t>
      </w:r>
      <w:r w:rsidR="008F61CA">
        <w:rPr>
          <w:rFonts w:ascii="Calibri" w:hAnsi="Calibri" w:cs="Calibri"/>
          <w:sz w:val="20"/>
          <w:szCs w:val="20"/>
        </w:rPr>
        <w:t>.</w:t>
      </w:r>
    </w:p>
    <w:p w14:paraId="56711224" w14:textId="5D0A9691" w:rsidR="00C429BD" w:rsidRPr="006E4AEF" w:rsidRDefault="7FDE93D9" w:rsidP="7FDE93D9">
      <w:pPr>
        <w:spacing w:after="12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>B.S., Business Management</w:t>
      </w:r>
      <w:r w:rsidR="008F61CA">
        <w:rPr>
          <w:rFonts w:ascii="Calibri" w:hAnsi="Calibri" w:cs="Calibri"/>
          <w:sz w:val="20"/>
          <w:szCs w:val="20"/>
        </w:rPr>
        <w:t xml:space="preserve">. </w:t>
      </w:r>
      <w:r w:rsidRPr="7FDE93D9">
        <w:rPr>
          <w:rFonts w:ascii="Calibri" w:hAnsi="Calibri" w:cs="Calibri"/>
          <w:sz w:val="20"/>
          <w:szCs w:val="20"/>
        </w:rPr>
        <w:t>May, 2002. Virginia Tech, Blacksburg, Va.</w:t>
      </w:r>
    </w:p>
    <w:p w14:paraId="4A0AE897" w14:textId="1F89B343" w:rsidR="00C429BD" w:rsidRPr="006E4AEF" w:rsidRDefault="7FDE93D9" w:rsidP="7FDE93D9">
      <w:pPr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WORK HISTORY</w:t>
      </w:r>
    </w:p>
    <w:p w14:paraId="0A330AC4" w14:textId="60BE2E13" w:rsidR="00C429BD" w:rsidRPr="006E4AEF" w:rsidRDefault="7FDE93D9" w:rsidP="7FDE93D9">
      <w:pPr>
        <w:spacing w:before="60" w:after="120"/>
        <w:rPr>
          <w:rFonts w:ascii="Calibri" w:hAnsi="Calibri" w:cs="Calibri"/>
          <w:b/>
          <w:bCs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 xml:space="preserve"> Academic Appointments</w:t>
      </w:r>
    </w:p>
    <w:p w14:paraId="6A7D76B7" w14:textId="6A403207" w:rsidR="00CA74D4" w:rsidRDefault="00CA74D4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Assistant Professor, The Ohio State University, Marion (2019-present)</w:t>
      </w:r>
    </w:p>
    <w:p w14:paraId="6330B773" w14:textId="5AEA52F5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Assistant Professor, Duquesne University (2015-</w:t>
      </w:r>
      <w:r w:rsidR="00CA74D4">
        <w:rPr>
          <w:rFonts w:ascii="Calibri" w:hAnsi="Calibri" w:cs="Calibri"/>
          <w:sz w:val="20"/>
          <w:szCs w:val="20"/>
        </w:rPr>
        <w:t>2019</w:t>
      </w:r>
      <w:r w:rsidRPr="7FDE93D9">
        <w:rPr>
          <w:rFonts w:ascii="Calibri" w:hAnsi="Calibri" w:cs="Calibri"/>
          <w:sz w:val="20"/>
          <w:szCs w:val="20"/>
        </w:rPr>
        <w:t>).</w:t>
      </w:r>
    </w:p>
    <w:p w14:paraId="5EFAA419" w14:textId="77777777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Instructor, University of Tennessee (2013-2015).</w:t>
      </w:r>
    </w:p>
    <w:p w14:paraId="050C53A4" w14:textId="22AC043A" w:rsidR="00541C32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Adjunct, Ohio State University (2012-2013).</w:t>
      </w:r>
    </w:p>
    <w:p w14:paraId="4FB9A5B1" w14:textId="77777777" w:rsidR="00DB7668" w:rsidRDefault="7FDE93D9" w:rsidP="00DB7668">
      <w:pPr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Instructor, Poggio Colla Field School and Mugello Valley Archaeological Project, summer </w:t>
      </w:r>
      <w:r w:rsidR="00DB7668">
        <w:rPr>
          <w:rFonts w:ascii="Calibri" w:hAnsi="Calibri" w:cs="Calibri"/>
          <w:sz w:val="20"/>
          <w:szCs w:val="20"/>
        </w:rPr>
        <w:t>2011, 2012, 2013,</w:t>
      </w:r>
    </w:p>
    <w:p w14:paraId="6518CED1" w14:textId="4E9330DD" w:rsidR="00541C32" w:rsidRPr="006E4AEF" w:rsidRDefault="7FDE93D9" w:rsidP="00DB7668">
      <w:pPr>
        <w:spacing w:after="60"/>
        <w:ind w:left="360" w:firstLine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2014,</w:t>
      </w:r>
      <w:r w:rsidR="00DB7668">
        <w:rPr>
          <w:rFonts w:ascii="Calibri" w:hAnsi="Calibri" w:cs="Calibri"/>
          <w:sz w:val="20"/>
          <w:szCs w:val="20"/>
        </w:rPr>
        <w:t xml:space="preserve"> </w:t>
      </w:r>
      <w:r w:rsidRPr="7FDE93D9">
        <w:rPr>
          <w:rFonts w:ascii="Calibri" w:hAnsi="Calibri" w:cs="Calibri"/>
          <w:sz w:val="20"/>
          <w:szCs w:val="20"/>
        </w:rPr>
        <w:t>Italy.</w:t>
      </w:r>
    </w:p>
    <w:p w14:paraId="71CFD13D" w14:textId="7FA371E5" w:rsidR="00285CB7" w:rsidRDefault="7FDE93D9" w:rsidP="00E37CE4">
      <w:pPr>
        <w:spacing w:before="60" w:after="120"/>
        <w:rPr>
          <w:rFonts w:ascii="Calibri" w:hAnsi="Calibri" w:cs="Calibri"/>
          <w:b/>
          <w:bCs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>Archaeological Field Projects and Appointments</w:t>
      </w:r>
    </w:p>
    <w:p w14:paraId="54464CFF" w14:textId="21BC16E7" w:rsidR="008F6573" w:rsidRPr="008A4559" w:rsidRDefault="008F6573" w:rsidP="7FDE93D9">
      <w:pPr>
        <w:spacing w:after="60"/>
        <w:ind w:left="360"/>
        <w:rPr>
          <w:rFonts w:asciiTheme="minorHAnsi" w:hAnsiTheme="minorHAnsi" w:cstheme="minorHAnsi"/>
          <w:sz w:val="20"/>
          <w:szCs w:val="20"/>
        </w:rPr>
      </w:pPr>
      <w:r w:rsidRPr="008A4559">
        <w:rPr>
          <w:rFonts w:asciiTheme="minorHAnsi" w:hAnsiTheme="minorHAnsi" w:cstheme="minorHAnsi"/>
          <w:sz w:val="20"/>
          <w:szCs w:val="20"/>
        </w:rPr>
        <w:t xml:space="preserve">Director of Research, </w:t>
      </w:r>
      <w:r w:rsidR="008A4559" w:rsidRPr="008A4559">
        <w:rPr>
          <w:rFonts w:asciiTheme="minorHAnsi" w:hAnsiTheme="minorHAnsi" w:cstheme="minorHAnsi"/>
          <w:sz w:val="20"/>
          <w:szCs w:val="20"/>
        </w:rPr>
        <w:t>Valle Gianni, Northwest Bolsena Archaeological Project, 2022.</w:t>
      </w:r>
    </w:p>
    <w:p w14:paraId="3AB24314" w14:textId="3E86CBD4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Project Leader, 3D-Scanning Material Religion, Athens and Corinth, 2016.</w:t>
      </w:r>
    </w:p>
    <w:p w14:paraId="5066EE9D" w14:textId="77777777" w:rsidR="00285CB7" w:rsidRDefault="7FDE93D9" w:rsidP="7FDE93D9">
      <w:pPr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Field supervisor/trench supervisor, Poggio Colla Field School and Mugello Valley Archaeological Project,</w:t>
      </w:r>
    </w:p>
    <w:p w14:paraId="781771BF" w14:textId="17DCD561" w:rsidR="00C429BD" w:rsidRPr="006E4AEF" w:rsidRDefault="7FDE93D9" w:rsidP="7FDE93D9">
      <w:pPr>
        <w:spacing w:after="60"/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summer 2010, 2011, 2012, 2013, 2014, Italy.</w:t>
      </w:r>
    </w:p>
    <w:p w14:paraId="36739AAF" w14:textId="394B39FA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Trench supervisor, ASCSA Excavations at Ancient Corinth, summer 2009, Greece.</w:t>
      </w:r>
    </w:p>
    <w:p w14:paraId="40FEAE90" w14:textId="072E1D11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Field Assistant, Australian Paliochora-Kythera Archaeological Survey, summer 2006, Greece.</w:t>
      </w:r>
    </w:p>
    <w:p w14:paraId="057BB218" w14:textId="77777777" w:rsidR="00C429BD" w:rsidRPr="006E4AEF" w:rsidRDefault="7FDE93D9" w:rsidP="7FDE93D9">
      <w:pPr>
        <w:spacing w:after="6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Field Assistant, Architectural survey at the Argive Heraion, summer 2005, Greece.</w:t>
      </w:r>
    </w:p>
    <w:p w14:paraId="09C237FA" w14:textId="53728599" w:rsidR="002500EC" w:rsidRPr="006E4AEF" w:rsidRDefault="7FDE93D9" w:rsidP="002500EC">
      <w:pPr>
        <w:spacing w:after="240"/>
        <w:ind w:left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Field Assistant, Excavation at Mandra on Despotiko, summer 2001, 2002, 2003, Greece.</w:t>
      </w:r>
    </w:p>
    <w:p w14:paraId="6A7E91ED" w14:textId="77777777" w:rsidR="002651C5" w:rsidRPr="00FB3BF1" w:rsidRDefault="002651C5" w:rsidP="002651C5">
      <w:pPr>
        <w:pBdr>
          <w:bottom w:val="single" w:sz="4" w:space="1" w:color="auto"/>
        </w:pBdr>
        <w:rPr>
          <w:rFonts w:ascii="Calibri" w:hAnsi="Calibri"/>
          <w:b/>
          <w:bCs/>
          <w:sz w:val="26"/>
          <w:szCs w:val="26"/>
        </w:rPr>
      </w:pPr>
      <w:r w:rsidRPr="7FDE93D9">
        <w:rPr>
          <w:rFonts w:ascii="Calibri" w:hAnsi="Calibri"/>
          <w:b/>
          <w:bCs/>
          <w:sz w:val="26"/>
          <w:szCs w:val="26"/>
        </w:rPr>
        <w:t>SCHOLARSHIP</w:t>
      </w:r>
    </w:p>
    <w:p w14:paraId="14B1308E" w14:textId="77777777" w:rsidR="002651C5" w:rsidRDefault="002651C5" w:rsidP="002651C5">
      <w:pPr>
        <w:spacing w:before="120" w:after="60"/>
        <w:rPr>
          <w:rFonts w:ascii="Calibri" w:hAnsi="Calibri" w:cs="Calibri"/>
          <w:b/>
          <w:bCs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 xml:space="preserve"> SCHOLARLY PUBLICATIONS</w:t>
      </w:r>
    </w:p>
    <w:p w14:paraId="22DE0ABD" w14:textId="15C5D12E" w:rsidR="008D0999" w:rsidRDefault="008D0999" w:rsidP="008D0999">
      <w:pPr>
        <w:spacing w:after="120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Peer-reviewed manuscripts</w:t>
      </w:r>
    </w:p>
    <w:p w14:paraId="3E872F50" w14:textId="240A52C6" w:rsidR="00ED4187" w:rsidRDefault="008D0999" w:rsidP="00ED4187">
      <w:pPr>
        <w:spacing w:after="12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press. </w:t>
      </w:r>
      <w:r w:rsidR="00ED4187">
        <w:rPr>
          <w:rFonts w:ascii="Calibri" w:hAnsi="Calibri"/>
          <w:i/>
          <w:iCs/>
          <w:sz w:val="20"/>
          <w:szCs w:val="20"/>
        </w:rPr>
        <w:t>Personal Experience</w:t>
      </w:r>
      <w:r w:rsidR="00ED4187" w:rsidRPr="00F72CF6">
        <w:rPr>
          <w:rFonts w:ascii="Calibri" w:hAnsi="Calibri"/>
          <w:i/>
          <w:iCs/>
          <w:sz w:val="20"/>
          <w:szCs w:val="20"/>
        </w:rPr>
        <w:t xml:space="preserve"> </w:t>
      </w:r>
      <w:r w:rsidR="00ED4187">
        <w:rPr>
          <w:rFonts w:ascii="Calibri" w:hAnsi="Calibri"/>
          <w:i/>
          <w:iCs/>
          <w:sz w:val="20"/>
          <w:szCs w:val="20"/>
        </w:rPr>
        <w:t xml:space="preserve">and </w:t>
      </w:r>
      <w:r w:rsidR="00ED4187" w:rsidRPr="00F72CF6">
        <w:rPr>
          <w:rFonts w:ascii="Calibri" w:hAnsi="Calibri"/>
          <w:i/>
          <w:iCs/>
          <w:sz w:val="20"/>
          <w:szCs w:val="20"/>
        </w:rPr>
        <w:t>Material Devotion</w:t>
      </w:r>
      <w:r w:rsidR="00ED4187">
        <w:rPr>
          <w:rFonts w:ascii="Calibri" w:hAnsi="Calibri"/>
          <w:i/>
          <w:iCs/>
          <w:sz w:val="20"/>
          <w:szCs w:val="20"/>
        </w:rPr>
        <w:t xml:space="preserve"> </w:t>
      </w:r>
      <w:r w:rsidR="00ED4187" w:rsidRPr="00F72CF6">
        <w:rPr>
          <w:rFonts w:ascii="Calibri" w:hAnsi="Calibri"/>
          <w:i/>
          <w:iCs/>
          <w:sz w:val="20"/>
          <w:szCs w:val="20"/>
        </w:rPr>
        <w:t>in Ancient Gree</w:t>
      </w:r>
      <w:r w:rsidR="00ED4187">
        <w:rPr>
          <w:rFonts w:ascii="Calibri" w:hAnsi="Calibri"/>
          <w:i/>
          <w:iCs/>
          <w:sz w:val="20"/>
          <w:szCs w:val="20"/>
        </w:rPr>
        <w:t>k Religion</w:t>
      </w:r>
      <w:r w:rsidR="00ED4187">
        <w:rPr>
          <w:rFonts w:ascii="Calibri" w:hAnsi="Calibri"/>
          <w:sz w:val="20"/>
          <w:szCs w:val="20"/>
        </w:rPr>
        <w:t>. Routledge.</w:t>
      </w:r>
    </w:p>
    <w:p w14:paraId="7401EAAC" w14:textId="64548BD1" w:rsidR="00C92664" w:rsidRPr="00C92664" w:rsidRDefault="00C92664" w:rsidP="00C92664">
      <w:pPr>
        <w:spacing w:before="120" w:after="60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    Peer-</w:t>
      </w:r>
      <w:r w:rsidRPr="00C92664">
        <w:rPr>
          <w:rFonts w:ascii="Calibri" w:hAnsi="Calibri" w:cs="Calibri"/>
          <w:b/>
          <w:bCs/>
          <w:i/>
          <w:sz w:val="20"/>
          <w:szCs w:val="20"/>
        </w:rPr>
        <w:t>reviewed</w:t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 articles</w:t>
      </w:r>
    </w:p>
    <w:p w14:paraId="469AF79E" w14:textId="7AD17F28" w:rsidR="00C92664" w:rsidRDefault="004E541C" w:rsidP="00C92664">
      <w:pPr>
        <w:ind w:firstLine="720"/>
        <w:rPr>
          <w:rFonts w:asciiTheme="minorHAnsi" w:hAnsiTheme="minorHAnsi"/>
          <w:sz w:val="20"/>
          <w:szCs w:val="20"/>
        </w:rPr>
      </w:pPr>
      <w:r w:rsidRPr="00C92664">
        <w:rPr>
          <w:rFonts w:asciiTheme="minorHAnsi" w:hAnsiTheme="minorHAnsi" w:cs="Calibri"/>
          <w:sz w:val="20"/>
          <w:szCs w:val="20"/>
        </w:rPr>
        <w:t>Forthcoming.</w:t>
      </w:r>
      <w:r w:rsidRPr="00C92664">
        <w:rPr>
          <w:rFonts w:asciiTheme="minorHAnsi" w:hAnsiTheme="minorHAnsi"/>
          <w:sz w:val="20"/>
          <w:szCs w:val="20"/>
        </w:rPr>
        <w:t xml:space="preserve"> “Animal Sacrifice in Parts: Theorizing Disarticulation and Dismemberment in Greek and</w:t>
      </w:r>
    </w:p>
    <w:p w14:paraId="782F5942" w14:textId="77777777" w:rsidR="00C92664" w:rsidRDefault="00C92664" w:rsidP="00C92664">
      <w:pPr>
        <w:ind w:left="720"/>
        <w:rPr>
          <w:rFonts w:asciiTheme="minorHAnsi" w:eastAsia="Calibri" w:hAnsiTheme="minorHAnsi" w:cs="Calibri"/>
          <w:i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4E541C" w:rsidRPr="00C92664">
        <w:rPr>
          <w:rFonts w:asciiTheme="minorHAnsi" w:hAnsiTheme="minorHAnsi"/>
          <w:sz w:val="20"/>
          <w:szCs w:val="20"/>
        </w:rPr>
        <w:t xml:space="preserve">Etruscan Ritual Killing,” in G. Ekroth and M. Carbon (eds.) </w:t>
      </w:r>
      <w:r w:rsidR="004E541C" w:rsidRPr="00C92664">
        <w:rPr>
          <w:rFonts w:asciiTheme="minorHAnsi" w:eastAsia="Calibri" w:hAnsiTheme="minorHAnsi" w:cs="Calibri"/>
          <w:i/>
          <w:iCs/>
          <w:sz w:val="20"/>
          <w:szCs w:val="20"/>
        </w:rPr>
        <w:t xml:space="preserve">From Snout </w:t>
      </w:r>
      <w:r>
        <w:rPr>
          <w:rFonts w:asciiTheme="minorHAnsi" w:eastAsia="Calibri" w:hAnsiTheme="minorHAnsi" w:cs="Calibri"/>
          <w:i/>
          <w:iCs/>
          <w:sz w:val="20"/>
          <w:szCs w:val="20"/>
        </w:rPr>
        <w:t>to Tail: Exploring the Greek</w:t>
      </w:r>
    </w:p>
    <w:p w14:paraId="1E8C51F7" w14:textId="77777777" w:rsidR="00C92664" w:rsidRDefault="00C92664" w:rsidP="00C92664">
      <w:pPr>
        <w:ind w:left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 </w:t>
      </w:r>
      <w:r w:rsidR="004E541C" w:rsidRPr="00C92664">
        <w:rPr>
          <w:rFonts w:asciiTheme="minorHAnsi" w:eastAsia="Calibri" w:hAnsiTheme="minorHAnsi" w:cs="Calibri"/>
          <w:i/>
          <w:iCs/>
          <w:sz w:val="20"/>
          <w:szCs w:val="20"/>
        </w:rPr>
        <w:t>Sacrificial Animal from the Literary,</w:t>
      </w:r>
      <w:r w:rsidR="004E541C" w:rsidRPr="00C92664">
        <w:rPr>
          <w:rFonts w:asciiTheme="minorHAnsi" w:eastAsia="Calibri" w:hAnsiTheme="minorHAnsi" w:cs="Calibri"/>
          <w:b/>
          <w:bCs/>
          <w:i/>
          <w:iCs/>
          <w:sz w:val="20"/>
          <w:szCs w:val="20"/>
        </w:rPr>
        <w:t xml:space="preserve"> </w:t>
      </w:r>
      <w:r w:rsidR="004E541C" w:rsidRPr="00C92664">
        <w:rPr>
          <w:rFonts w:asciiTheme="minorHAnsi" w:eastAsia="Calibri" w:hAnsiTheme="minorHAnsi" w:cs="Calibri"/>
          <w:i/>
          <w:iCs/>
          <w:sz w:val="20"/>
          <w:szCs w:val="20"/>
        </w:rPr>
        <w:t>Epigraphical, Iconographical, and Zooarchaeological Evidence</w:t>
      </w:r>
      <w:r w:rsidR="004E541C" w:rsidRPr="00C92664">
        <w:rPr>
          <w:rFonts w:asciiTheme="minorHAnsi" w:eastAsia="Calibri" w:hAnsiTheme="minorHAnsi" w:cs="Calibri"/>
          <w:sz w:val="20"/>
          <w:szCs w:val="20"/>
        </w:rPr>
        <w:t xml:space="preserve">. </w:t>
      </w:r>
      <w:r>
        <w:rPr>
          <w:rFonts w:asciiTheme="minorHAnsi" w:eastAsia="Calibri" w:hAnsiTheme="minorHAnsi" w:cs="Calibri"/>
          <w:sz w:val="20"/>
          <w:szCs w:val="20"/>
        </w:rPr>
        <w:t xml:space="preserve">  </w:t>
      </w:r>
    </w:p>
    <w:p w14:paraId="33ABCE40" w14:textId="67386E93" w:rsidR="004E541C" w:rsidRDefault="00C92664" w:rsidP="00C92664">
      <w:pPr>
        <w:spacing w:after="60"/>
        <w:ind w:left="720"/>
        <w:rPr>
          <w:rFonts w:asciiTheme="minorHAnsi" w:eastAsia="Calibri" w:hAnsiTheme="minorHAnsi" w:cs="Calibri"/>
          <w:sz w:val="20"/>
          <w:szCs w:val="20"/>
        </w:rPr>
      </w:pPr>
      <w:r w:rsidRPr="00AE166E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 </w:t>
      </w:r>
      <w:r w:rsidR="004E541C" w:rsidRPr="00AE166E">
        <w:rPr>
          <w:rFonts w:asciiTheme="minorHAnsi" w:eastAsia="Calibri" w:hAnsiTheme="minorHAnsi" w:cs="Calibri"/>
          <w:sz w:val="20"/>
          <w:szCs w:val="20"/>
        </w:rPr>
        <w:t>Swedish Institute at Athens and Rome.</w:t>
      </w:r>
    </w:p>
    <w:p w14:paraId="6CC89EE1" w14:textId="608C5237" w:rsidR="00F677CB" w:rsidRDefault="00F677CB" w:rsidP="00F677CB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2020. </w:t>
      </w:r>
      <w:r w:rsidRPr="003A7328">
        <w:rPr>
          <w:rFonts w:asciiTheme="minorHAnsi" w:hAnsiTheme="minorHAnsi" w:cstheme="minorHAnsi"/>
          <w:sz w:val="20"/>
          <w:szCs w:val="20"/>
        </w:rPr>
        <w:t>“Familiarity and Phenomenology in Greece: Accumulated Votives as Group-made</w:t>
      </w:r>
    </w:p>
    <w:p w14:paraId="67841625" w14:textId="06A53AAB" w:rsidR="00F677CB" w:rsidRDefault="00F677CB" w:rsidP="00F677CB">
      <w:pPr>
        <w:ind w:left="7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A7328">
        <w:rPr>
          <w:rFonts w:asciiTheme="minorHAnsi" w:hAnsiTheme="minorHAnsi" w:cstheme="minorHAnsi"/>
          <w:sz w:val="20"/>
          <w:szCs w:val="20"/>
        </w:rPr>
        <w:t>Monuments,”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7C25">
        <w:rPr>
          <w:rFonts w:asciiTheme="minorHAnsi" w:hAnsiTheme="minorHAnsi" w:cstheme="minorHAnsi"/>
          <w:i/>
          <w:iCs/>
          <w:sz w:val="20"/>
          <w:szCs w:val="20"/>
        </w:rPr>
        <w:t>Archiv f</w:t>
      </w:r>
      <w:r w:rsidRPr="006B7C25">
        <w:rPr>
          <w:rFonts w:asciiTheme="minorHAnsi" w:hAnsiTheme="minorHAnsi" w:cs="Calibri"/>
          <w:i/>
          <w:iCs/>
          <w:sz w:val="20"/>
          <w:szCs w:val="20"/>
        </w:rPr>
        <w:t>ür Religionsgeschichte</w:t>
      </w:r>
      <w:r w:rsidR="001958CF">
        <w:rPr>
          <w:rFonts w:asciiTheme="minorHAnsi" w:hAnsiTheme="minorHAnsi" w:cs="Calibri"/>
          <w:sz w:val="20"/>
          <w:szCs w:val="20"/>
        </w:rPr>
        <w:t xml:space="preserve"> 21-22, 127-151.</w:t>
      </w:r>
    </w:p>
    <w:p w14:paraId="4D88E82B" w14:textId="21B1FFC9" w:rsidR="00CA74D4" w:rsidRPr="00C92664" w:rsidRDefault="00CA74D4" w:rsidP="00CA74D4">
      <w:pPr>
        <w:spacing w:after="60"/>
        <w:ind w:firstLine="7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2019</w:t>
      </w:r>
      <w:r w:rsidRPr="00C92664">
        <w:rPr>
          <w:rFonts w:asciiTheme="minorHAnsi" w:hAnsiTheme="minorHAnsi" w:cs="Calibri"/>
          <w:sz w:val="20"/>
          <w:szCs w:val="20"/>
        </w:rPr>
        <w:t>. With Dan Leon. “</w:t>
      </w:r>
      <w:r w:rsidRPr="00C92664">
        <w:rPr>
          <w:rFonts w:asciiTheme="minorHAnsi" w:hAnsiTheme="minorHAnsi" w:cs="Arial"/>
          <w:color w:val="000000"/>
          <w:sz w:val="20"/>
          <w:szCs w:val="20"/>
        </w:rPr>
        <w:t xml:space="preserve">New Light on Arrian’s </w:t>
      </w:r>
      <w:r w:rsidRPr="00C92664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Praenomen </w:t>
      </w:r>
      <w:r w:rsidRPr="00C92664">
        <w:rPr>
          <w:rFonts w:asciiTheme="minorHAnsi" w:hAnsiTheme="minorHAnsi" w:cs="Arial"/>
          <w:color w:val="000000"/>
          <w:sz w:val="20"/>
          <w:szCs w:val="20"/>
        </w:rPr>
        <w:t>from Digital Epigraphy,”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C92664">
        <w:rPr>
          <w:rFonts w:asciiTheme="minorHAnsi" w:hAnsiTheme="minorHAnsi" w:cs="Arial"/>
          <w:i/>
          <w:color w:val="000000"/>
          <w:sz w:val="20"/>
          <w:szCs w:val="20"/>
        </w:rPr>
        <w:t>Histos</w:t>
      </w:r>
      <w:r w:rsidR="00BC46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F61CA">
        <w:rPr>
          <w:rFonts w:asciiTheme="minorHAnsi" w:hAnsiTheme="minorHAnsi" w:cs="Arial"/>
          <w:color w:val="000000"/>
          <w:sz w:val="20"/>
          <w:szCs w:val="20"/>
        </w:rPr>
        <w:t>13</w:t>
      </w:r>
      <w:r w:rsidR="00BC4646">
        <w:rPr>
          <w:rFonts w:asciiTheme="minorHAnsi" w:hAnsiTheme="minorHAnsi" w:cs="Arial"/>
          <w:color w:val="000000"/>
          <w:sz w:val="20"/>
          <w:szCs w:val="20"/>
        </w:rPr>
        <w:t>, 34-52.</w:t>
      </w:r>
    </w:p>
    <w:p w14:paraId="610CF86C" w14:textId="77777777" w:rsidR="002651C5" w:rsidRPr="006E4AEF" w:rsidRDefault="002651C5" w:rsidP="002500EC">
      <w:pPr>
        <w:spacing w:after="60"/>
        <w:ind w:left="360" w:firstLine="360"/>
        <w:rPr>
          <w:rFonts w:ascii="Calibri" w:hAnsi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lastRenderedPageBreak/>
        <w:t>2016. “</w:t>
      </w:r>
      <w:r w:rsidRPr="7FDE93D9">
        <w:rPr>
          <w:rFonts w:ascii="Calibri" w:hAnsi="Calibri"/>
          <w:sz w:val="20"/>
          <w:szCs w:val="20"/>
        </w:rPr>
        <w:t xml:space="preserve">Devotionalism, Material Culture, and the Personal in Greek Religion,” </w:t>
      </w:r>
      <w:r w:rsidRPr="7FDE93D9">
        <w:rPr>
          <w:rFonts w:ascii="Calibri" w:hAnsi="Calibri"/>
          <w:i/>
          <w:iCs/>
          <w:sz w:val="20"/>
          <w:szCs w:val="20"/>
        </w:rPr>
        <w:t>Kernos</w:t>
      </w:r>
      <w:r w:rsidRPr="7FDE93D9">
        <w:rPr>
          <w:rFonts w:ascii="Calibri" w:hAnsi="Calibri"/>
          <w:sz w:val="20"/>
          <w:szCs w:val="20"/>
        </w:rPr>
        <w:t xml:space="preserve"> 28, 9-40.</w:t>
      </w:r>
    </w:p>
    <w:p w14:paraId="49A33827" w14:textId="77777777" w:rsidR="002651C5" w:rsidRDefault="002651C5" w:rsidP="002651C5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2014. “Etruscan Animal Bones and their Implications for Ancient Sacrifice,” </w:t>
      </w:r>
      <w:r w:rsidRPr="7FDE93D9">
        <w:rPr>
          <w:rFonts w:ascii="Calibri" w:hAnsi="Calibri" w:cs="Calibri"/>
          <w:i/>
          <w:iCs/>
          <w:sz w:val="20"/>
          <w:szCs w:val="20"/>
        </w:rPr>
        <w:t>History of Religions</w:t>
      </w:r>
      <w:r w:rsidRPr="7FDE93D9">
        <w:rPr>
          <w:rFonts w:ascii="Calibri" w:hAnsi="Calibri" w:cs="Calibri"/>
          <w:sz w:val="20"/>
          <w:szCs w:val="20"/>
        </w:rPr>
        <w:t xml:space="preserve"> 53, 269-</w:t>
      </w:r>
    </w:p>
    <w:p w14:paraId="15ADFFBF" w14:textId="77777777" w:rsidR="002651C5" w:rsidRPr="006E4AEF" w:rsidRDefault="002651C5" w:rsidP="002500EC">
      <w:pPr>
        <w:spacing w:after="6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312.</w:t>
      </w:r>
    </w:p>
    <w:p w14:paraId="4B8DED6D" w14:textId="43168F56" w:rsidR="00C92664" w:rsidRPr="00C92664" w:rsidRDefault="00E86078" w:rsidP="00C92664">
      <w:pPr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Book</w:t>
      </w:r>
      <w:r w:rsidR="00B01A56">
        <w:rPr>
          <w:rFonts w:ascii="Calibri" w:hAnsi="Calibri" w:cs="Calibri"/>
          <w:b/>
          <w:i/>
          <w:iCs/>
          <w:sz w:val="20"/>
          <w:szCs w:val="20"/>
        </w:rPr>
        <w:t xml:space="preserve"> Chapters </w:t>
      </w:r>
    </w:p>
    <w:p w14:paraId="542AEAA5" w14:textId="71E8C5CC" w:rsidR="007D65CA" w:rsidRDefault="008A4559" w:rsidP="007D65CA">
      <w:pPr>
        <w:ind w:left="72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202</w:t>
      </w:r>
      <w:r w:rsidR="00CB1FE2">
        <w:rPr>
          <w:rFonts w:ascii="Calibri" w:hAnsi="Calibri"/>
          <w:sz w:val="20"/>
          <w:szCs w:val="20"/>
        </w:rPr>
        <w:t>2</w:t>
      </w:r>
      <w:r w:rsidR="00397EE6" w:rsidRPr="7FDE93D9">
        <w:rPr>
          <w:rFonts w:ascii="Calibri" w:hAnsi="Calibri" w:cs="Calibri"/>
          <w:sz w:val="20"/>
          <w:szCs w:val="20"/>
        </w:rPr>
        <w:t xml:space="preserve">. “Iconography </w:t>
      </w:r>
      <w:r w:rsidR="00CB1FE2">
        <w:rPr>
          <w:rFonts w:ascii="Calibri" w:hAnsi="Calibri" w:cs="Calibri"/>
          <w:sz w:val="20"/>
          <w:szCs w:val="20"/>
        </w:rPr>
        <w:t>and Roman Religion</w:t>
      </w:r>
      <w:r w:rsidR="00397EE6" w:rsidRPr="7FDE93D9">
        <w:rPr>
          <w:rFonts w:ascii="Calibri" w:hAnsi="Calibri" w:cs="Calibri"/>
          <w:sz w:val="20"/>
          <w:szCs w:val="20"/>
        </w:rPr>
        <w:t xml:space="preserve">,” L. Cline (ed.), </w:t>
      </w:r>
      <w:r w:rsidR="00397EE6">
        <w:rPr>
          <w:rFonts w:ascii="Calibri" w:eastAsia="Calibri" w:hAnsi="Calibri" w:cs="Calibri"/>
          <w:i/>
          <w:iCs/>
          <w:sz w:val="20"/>
          <w:szCs w:val="20"/>
        </w:rPr>
        <w:t>The Oxford</w:t>
      </w:r>
      <w:r w:rsidR="00457DDB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397EE6" w:rsidRPr="7FDE93D9">
        <w:rPr>
          <w:rFonts w:ascii="Calibri" w:eastAsia="Calibri" w:hAnsi="Calibri" w:cs="Calibri"/>
          <w:i/>
          <w:iCs/>
          <w:sz w:val="20"/>
          <w:szCs w:val="20"/>
        </w:rPr>
        <w:t>Handbook of Roman</w:t>
      </w:r>
      <w:r w:rsidR="007D65CA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397EE6" w:rsidRPr="7FDE93D9">
        <w:rPr>
          <w:rFonts w:ascii="Calibri" w:eastAsia="Calibri" w:hAnsi="Calibri" w:cs="Calibri"/>
          <w:i/>
          <w:iCs/>
          <w:sz w:val="20"/>
          <w:szCs w:val="20"/>
        </w:rPr>
        <w:t>Imagery</w:t>
      </w:r>
    </w:p>
    <w:p w14:paraId="361B2F70" w14:textId="6BD2B828" w:rsidR="00397EE6" w:rsidRDefault="007D65CA" w:rsidP="00457DDB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a</w:t>
      </w:r>
      <w:r w:rsidR="00397EE6" w:rsidRPr="7FDE93D9">
        <w:rPr>
          <w:rFonts w:ascii="Calibri" w:eastAsia="Calibri" w:hAnsi="Calibri" w:cs="Calibri"/>
          <w:i/>
          <w:iCs/>
          <w:sz w:val="20"/>
          <w:szCs w:val="20"/>
        </w:rPr>
        <w:t>nd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397EE6" w:rsidRPr="7FDE93D9">
        <w:rPr>
          <w:rFonts w:ascii="Calibri" w:eastAsia="Calibri" w:hAnsi="Calibri" w:cs="Calibri"/>
          <w:i/>
          <w:iCs/>
          <w:sz w:val="20"/>
          <w:szCs w:val="20"/>
        </w:rPr>
        <w:t>Iconography</w:t>
      </w:r>
      <w:r w:rsidR="00397EE6" w:rsidRPr="7FDE93D9">
        <w:rPr>
          <w:rFonts w:ascii="Calibri" w:eastAsia="Calibri" w:hAnsi="Calibri" w:cs="Calibri"/>
          <w:sz w:val="20"/>
          <w:szCs w:val="20"/>
        </w:rPr>
        <w:t>. Oxford University Press</w:t>
      </w:r>
      <w:r w:rsidR="00CE3C25">
        <w:rPr>
          <w:rFonts w:ascii="Calibri" w:eastAsia="Calibri" w:hAnsi="Calibri" w:cs="Calibri"/>
          <w:sz w:val="20"/>
          <w:szCs w:val="20"/>
        </w:rPr>
        <w:t>, 487-511</w:t>
      </w:r>
      <w:r w:rsidR="00397EE6" w:rsidRPr="7FDE93D9">
        <w:rPr>
          <w:rFonts w:ascii="Calibri" w:eastAsia="Calibri" w:hAnsi="Calibri" w:cs="Calibri"/>
          <w:sz w:val="20"/>
          <w:szCs w:val="20"/>
        </w:rPr>
        <w:t xml:space="preserve">. </w:t>
      </w:r>
    </w:p>
    <w:p w14:paraId="738BD698" w14:textId="77777777" w:rsidR="00C92664" w:rsidRDefault="00C92664" w:rsidP="00C92664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2011. “New Approaches to the Archaeology of Etruscan Cult Images,” in N. de Grummond and I. Edlund</w:t>
      </w:r>
    </w:p>
    <w:p w14:paraId="56B486B2" w14:textId="77777777" w:rsidR="00C92664" w:rsidRDefault="00C92664" w:rsidP="00C92664">
      <w:pPr>
        <w:ind w:left="3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Berry (eds.), </w:t>
      </w:r>
      <w:r w:rsidRPr="7FDE93D9">
        <w:rPr>
          <w:rFonts w:ascii="Calibri" w:hAnsi="Calibri" w:cs="Calibri"/>
          <w:i/>
          <w:iCs/>
          <w:sz w:val="20"/>
          <w:szCs w:val="20"/>
        </w:rPr>
        <w:t>The Archaeology of Sanctuaries and Ritual in Etruria</w:t>
      </w:r>
      <w:r w:rsidRPr="7FDE93D9">
        <w:rPr>
          <w:rFonts w:ascii="Calibri" w:hAnsi="Calibri" w:cs="Calibri"/>
          <w:sz w:val="20"/>
          <w:szCs w:val="20"/>
        </w:rPr>
        <w:t>. Journal of Roman Archaeology</w:t>
      </w:r>
    </w:p>
    <w:p w14:paraId="66A02FB5" w14:textId="77777777" w:rsidR="00C92664" w:rsidRDefault="00C92664" w:rsidP="00C92664">
      <w:pPr>
        <w:spacing w:after="60"/>
        <w:ind w:left="3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Supplement,</w:t>
      </w:r>
      <w:r w:rsidRPr="7FDE93D9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7FDE93D9">
        <w:rPr>
          <w:rFonts w:ascii="Calibri" w:hAnsi="Calibri" w:cs="Calibri"/>
          <w:sz w:val="20"/>
          <w:szCs w:val="20"/>
        </w:rPr>
        <w:t>89-112.</w:t>
      </w:r>
    </w:p>
    <w:p w14:paraId="52972A84" w14:textId="77777777" w:rsidR="003F7E21" w:rsidRDefault="003F7E21" w:rsidP="003F7E21">
      <w:pPr>
        <w:spacing w:after="120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Shorter Entries</w:t>
      </w:r>
    </w:p>
    <w:p w14:paraId="0C46DFC0" w14:textId="77777777" w:rsidR="003F7E21" w:rsidRDefault="003F7E21" w:rsidP="003F7E21">
      <w:pPr>
        <w:ind w:left="720"/>
        <w:rPr>
          <w:rFonts w:asciiTheme="minorHAnsi" w:hAnsiTheme="minorHAnsi"/>
          <w:i/>
          <w:iCs/>
          <w:sz w:val="20"/>
          <w:szCs w:val="20"/>
        </w:rPr>
      </w:pPr>
      <w:r w:rsidRPr="00AB4101">
        <w:rPr>
          <w:rFonts w:asciiTheme="minorHAnsi" w:hAnsiTheme="minorHAnsi"/>
          <w:sz w:val="20"/>
          <w:szCs w:val="20"/>
        </w:rPr>
        <w:t xml:space="preserve">2015. Entries for ‘Delos,’ ‘Mt. Olympus,’ ‘Tinia,’ and ‘Tripod,’ in E. Orlin et al. (eds.), </w:t>
      </w:r>
      <w:r>
        <w:rPr>
          <w:rFonts w:asciiTheme="minorHAnsi" w:hAnsiTheme="minorHAnsi"/>
          <w:i/>
          <w:iCs/>
          <w:sz w:val="20"/>
          <w:szCs w:val="20"/>
        </w:rPr>
        <w:t>Routledge Dictionary</w:t>
      </w:r>
    </w:p>
    <w:p w14:paraId="78EA60F9" w14:textId="2CCD86A7" w:rsidR="003F7E21" w:rsidRPr="003F7E21" w:rsidRDefault="003F7E21" w:rsidP="003F7E21">
      <w:pPr>
        <w:spacing w:after="60"/>
        <w:ind w:left="360" w:firstLine="720"/>
        <w:rPr>
          <w:rFonts w:asciiTheme="minorHAnsi" w:hAnsiTheme="minorHAnsi"/>
          <w:sz w:val="20"/>
          <w:szCs w:val="20"/>
        </w:rPr>
      </w:pPr>
      <w:r w:rsidRPr="00AB4101">
        <w:rPr>
          <w:rFonts w:asciiTheme="minorHAnsi" w:hAnsiTheme="minorHAnsi"/>
          <w:i/>
          <w:iCs/>
          <w:sz w:val="20"/>
          <w:szCs w:val="20"/>
        </w:rPr>
        <w:t>of Ancient Mediterranean Religions</w:t>
      </w:r>
      <w:r w:rsidRPr="00AB4101">
        <w:rPr>
          <w:rFonts w:asciiTheme="minorHAnsi" w:hAnsiTheme="minorHAnsi"/>
          <w:sz w:val="20"/>
          <w:szCs w:val="20"/>
        </w:rPr>
        <w:t xml:space="preserve"> (New York: Routledge).</w:t>
      </w:r>
    </w:p>
    <w:p w14:paraId="16BEFCC5" w14:textId="66DAF4B3" w:rsidR="00D44313" w:rsidRDefault="00D44313" w:rsidP="00FB5411">
      <w:pPr>
        <w:spacing w:after="120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Book Reviews</w:t>
      </w:r>
    </w:p>
    <w:p w14:paraId="3B486274" w14:textId="77777777" w:rsidR="0070610B" w:rsidRDefault="00207DC5" w:rsidP="00072974">
      <w:pPr>
        <w:pStyle w:val="Default"/>
        <w:rPr>
          <w:rFonts w:asciiTheme="minorHAnsi" w:hAnsiTheme="minorHAnsi" w:cstheme="minorHAnsi"/>
          <w:color w:val="211D1E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 w:rsidR="00072974">
        <w:rPr>
          <w:rFonts w:ascii="Calibri" w:hAnsi="Calibri" w:cs="Calibri"/>
          <w:bCs/>
          <w:sz w:val="20"/>
          <w:szCs w:val="20"/>
        </w:rPr>
        <w:t xml:space="preserve">2022. </w:t>
      </w:r>
      <w:r>
        <w:rPr>
          <w:rFonts w:ascii="Calibri" w:hAnsi="Calibri" w:cs="Calibri"/>
          <w:bCs/>
          <w:sz w:val="20"/>
          <w:szCs w:val="20"/>
        </w:rPr>
        <w:t>Smith,</w:t>
      </w:r>
      <w:r w:rsidR="00072974">
        <w:rPr>
          <w:rFonts w:ascii="Calibri" w:hAnsi="Calibri" w:cs="Calibri"/>
          <w:bCs/>
          <w:sz w:val="20"/>
          <w:szCs w:val="20"/>
        </w:rPr>
        <w:t xml:space="preserve"> Tyler Jo.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Religion in the Art of </w:t>
      </w:r>
      <w:r w:rsidRPr="00072974">
        <w:rPr>
          <w:rFonts w:ascii="Calibri" w:hAnsi="Calibri" w:cs="Calibri"/>
          <w:bCs/>
          <w:i/>
          <w:iCs/>
          <w:sz w:val="20"/>
          <w:szCs w:val="20"/>
        </w:rPr>
        <w:t>Archaic and Classical Greece</w:t>
      </w:r>
      <w:r w:rsidR="00072974" w:rsidRPr="00072974">
        <w:rPr>
          <w:rFonts w:asciiTheme="minorHAnsi" w:hAnsiTheme="minorHAnsi" w:cstheme="minorHAnsi"/>
          <w:bCs/>
          <w:sz w:val="20"/>
          <w:szCs w:val="20"/>
        </w:rPr>
        <w:t>.</w:t>
      </w:r>
      <w:r w:rsidR="00072974" w:rsidRPr="00072974">
        <w:rPr>
          <w:rFonts w:asciiTheme="minorHAnsi" w:hAnsiTheme="minorHAnsi" w:cstheme="minorHAnsi"/>
          <w:sz w:val="20"/>
          <w:szCs w:val="20"/>
        </w:rPr>
        <w:t xml:space="preserve"> </w:t>
      </w:r>
      <w:r w:rsidR="00072974" w:rsidRPr="00072974">
        <w:rPr>
          <w:rFonts w:asciiTheme="minorHAnsi" w:hAnsiTheme="minorHAnsi" w:cstheme="minorHAnsi"/>
          <w:color w:val="211D1E"/>
          <w:sz w:val="20"/>
          <w:szCs w:val="20"/>
        </w:rPr>
        <w:t>Philadelphia: University of</w:t>
      </w:r>
    </w:p>
    <w:p w14:paraId="356B4C49" w14:textId="7236E32B" w:rsidR="00737CD5" w:rsidRPr="0043119B" w:rsidRDefault="0070610B" w:rsidP="0070610B">
      <w:pPr>
        <w:pStyle w:val="Default"/>
        <w:spacing w:after="60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211D1E"/>
          <w:sz w:val="20"/>
          <w:szCs w:val="20"/>
        </w:rPr>
        <w:t xml:space="preserve">         </w:t>
      </w:r>
      <w:r w:rsidR="00072974" w:rsidRPr="00072974">
        <w:rPr>
          <w:rFonts w:asciiTheme="minorHAnsi" w:hAnsiTheme="minorHAnsi" w:cstheme="minorHAnsi"/>
          <w:color w:val="211D1E"/>
          <w:sz w:val="20"/>
          <w:szCs w:val="20"/>
        </w:rPr>
        <w:t>Pennsylvania Press</w:t>
      </w:r>
      <w:r w:rsidR="00072974">
        <w:rPr>
          <w:rFonts w:asciiTheme="minorHAnsi" w:hAnsiTheme="minorHAnsi" w:cstheme="minorHAnsi"/>
          <w:color w:val="211D1E"/>
          <w:sz w:val="20"/>
          <w:szCs w:val="20"/>
        </w:rPr>
        <w:t xml:space="preserve">, 2021. </w:t>
      </w:r>
      <w:r w:rsidR="00072974">
        <w:rPr>
          <w:rFonts w:asciiTheme="minorHAnsi" w:hAnsiTheme="minorHAnsi" w:cstheme="minorHAnsi"/>
          <w:i/>
          <w:iCs/>
          <w:color w:val="211D1E"/>
          <w:sz w:val="20"/>
          <w:szCs w:val="20"/>
        </w:rPr>
        <w:t>American Journal of Archaeology</w:t>
      </w:r>
      <w:r w:rsidR="0043119B">
        <w:rPr>
          <w:rFonts w:asciiTheme="minorHAnsi" w:hAnsiTheme="minorHAnsi" w:cstheme="minorHAnsi"/>
          <w:i/>
          <w:iCs/>
          <w:color w:val="211D1E"/>
          <w:sz w:val="20"/>
          <w:szCs w:val="20"/>
        </w:rPr>
        <w:t xml:space="preserve"> </w:t>
      </w:r>
      <w:r w:rsidR="0043119B">
        <w:rPr>
          <w:rFonts w:asciiTheme="minorHAnsi" w:hAnsiTheme="minorHAnsi" w:cstheme="minorHAnsi"/>
          <w:color w:val="211D1E"/>
          <w:sz w:val="20"/>
          <w:szCs w:val="20"/>
        </w:rPr>
        <w:t>126</w:t>
      </w:r>
      <w:r>
        <w:rPr>
          <w:rFonts w:asciiTheme="minorHAnsi" w:hAnsiTheme="minorHAnsi" w:cstheme="minorHAnsi"/>
          <w:color w:val="211D1E"/>
          <w:sz w:val="20"/>
          <w:szCs w:val="20"/>
        </w:rPr>
        <w:t>.</w:t>
      </w:r>
    </w:p>
    <w:p w14:paraId="5AB93CB4" w14:textId="01939B71" w:rsidR="00CF0633" w:rsidRDefault="00CF0633" w:rsidP="00FB5411">
      <w:pPr>
        <w:spacing w:after="120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Museum Reviews</w:t>
      </w:r>
    </w:p>
    <w:p w14:paraId="55744AF0" w14:textId="77777777" w:rsidR="009053A9" w:rsidRDefault="009053A9" w:rsidP="009053A9">
      <w:pPr>
        <w:ind w:left="720"/>
        <w:rPr>
          <w:rFonts w:ascii="Calibri" w:hAnsi="Calibri" w:cs="Calibri"/>
          <w:sz w:val="20"/>
          <w:szCs w:val="20"/>
        </w:rPr>
      </w:pPr>
      <w:r w:rsidRPr="00C92664">
        <w:rPr>
          <w:rFonts w:asciiTheme="minorHAnsi" w:hAnsiTheme="minorHAnsi" w:cs="Calibri"/>
          <w:sz w:val="20"/>
          <w:szCs w:val="20"/>
        </w:rPr>
        <w:t>2017. Reprint. “The</w:t>
      </w:r>
      <w:r w:rsidRPr="7FDE93D9">
        <w:rPr>
          <w:rFonts w:ascii="Calibri" w:hAnsi="Calibri" w:cs="Calibri"/>
          <w:sz w:val="20"/>
          <w:szCs w:val="20"/>
        </w:rPr>
        <w:t xml:space="preserve"> New Acropolis Museum: Where the Visual Feast Trumps Education,” reprinted in R.</w:t>
      </w:r>
    </w:p>
    <w:p w14:paraId="696BAC6E" w14:textId="77777777" w:rsidR="009053A9" w:rsidRPr="006E4AEF" w:rsidRDefault="009053A9" w:rsidP="009053A9">
      <w:pPr>
        <w:spacing w:after="6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Skeates (ed.), </w:t>
      </w:r>
      <w:r w:rsidRPr="7FDE93D9">
        <w:rPr>
          <w:rFonts w:ascii="Calibri" w:hAnsi="Calibri" w:cs="Calibri"/>
          <w:i/>
          <w:iCs/>
          <w:sz w:val="20"/>
          <w:szCs w:val="20"/>
        </w:rPr>
        <w:t>Museums and Archaeology</w:t>
      </w:r>
      <w:r w:rsidRPr="7FDE93D9">
        <w:rPr>
          <w:rFonts w:ascii="Calibri" w:hAnsi="Calibri" w:cs="Calibri"/>
          <w:sz w:val="20"/>
          <w:szCs w:val="20"/>
        </w:rPr>
        <w:t>. Leicester Readers in Museum Studies (Routledge), 449-455.</w:t>
      </w:r>
    </w:p>
    <w:p w14:paraId="112194C0" w14:textId="77777777" w:rsidR="009053A9" w:rsidRDefault="009053A9" w:rsidP="009053A9">
      <w:pPr>
        <w:ind w:left="720"/>
        <w:rPr>
          <w:rFonts w:ascii="Calibri" w:hAnsi="Calibri" w:cs="Calibri"/>
          <w:i/>
          <w:iCs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2009. “The New Acropolis Museum: Where the Visual Feast Trumps Education,” </w:t>
      </w:r>
      <w:r>
        <w:rPr>
          <w:rFonts w:ascii="Calibri" w:hAnsi="Calibri" w:cs="Calibri"/>
          <w:i/>
          <w:iCs/>
          <w:sz w:val="20"/>
          <w:szCs w:val="20"/>
        </w:rPr>
        <w:t>Near Eastern</w:t>
      </w:r>
    </w:p>
    <w:p w14:paraId="5054459E" w14:textId="77777777" w:rsidR="009053A9" w:rsidRDefault="009053A9" w:rsidP="009053A9">
      <w:pPr>
        <w:spacing w:after="120"/>
        <w:ind w:left="3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Archaeology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7FDE93D9">
        <w:rPr>
          <w:rFonts w:ascii="Calibri" w:hAnsi="Calibri" w:cs="Calibri"/>
          <w:sz w:val="20"/>
          <w:szCs w:val="20"/>
        </w:rPr>
        <w:t>79, 56-59.</w:t>
      </w:r>
    </w:p>
    <w:p w14:paraId="5436C82B" w14:textId="77777777" w:rsidR="00ED4AC9" w:rsidRDefault="00ED4AC9" w:rsidP="002651C5">
      <w:pPr>
        <w:spacing w:after="120"/>
        <w:rPr>
          <w:rFonts w:ascii="Calibri" w:hAnsi="Calibri"/>
          <w:b/>
          <w:bCs/>
          <w:sz w:val="20"/>
          <w:szCs w:val="20"/>
        </w:rPr>
      </w:pPr>
    </w:p>
    <w:p w14:paraId="072ABCA1" w14:textId="14491EFF" w:rsidR="002651C5" w:rsidRPr="006E4AEF" w:rsidRDefault="002651C5" w:rsidP="002651C5">
      <w:pPr>
        <w:spacing w:after="12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SCHOLARLY PRESENTATIONS</w:t>
      </w:r>
    </w:p>
    <w:p w14:paraId="7EF6859F" w14:textId="77777777" w:rsidR="005522E3" w:rsidRDefault="007A57C3" w:rsidP="004D44D1">
      <w:pPr>
        <w:ind w:left="720" w:right="-90"/>
        <w:rPr>
          <w:rFonts w:asciiTheme="minorHAnsi" w:hAnsiTheme="minorHAnsi" w:cstheme="minorHAnsi"/>
          <w:sz w:val="20"/>
          <w:szCs w:val="20"/>
        </w:rPr>
      </w:pPr>
      <w:r w:rsidRPr="007A57C3">
        <w:rPr>
          <w:rFonts w:asciiTheme="minorHAnsi" w:hAnsiTheme="minorHAnsi" w:cstheme="minorHAnsi"/>
          <w:i/>
          <w:iCs/>
          <w:sz w:val="20"/>
          <w:szCs w:val="20"/>
        </w:rPr>
        <w:t>Etruscan Representations of Books and the Literate Ritual Specialist</w:t>
      </w:r>
      <w:r>
        <w:rPr>
          <w:rFonts w:asciiTheme="minorHAnsi" w:hAnsiTheme="minorHAnsi" w:cstheme="minorHAnsi"/>
          <w:sz w:val="20"/>
          <w:szCs w:val="20"/>
        </w:rPr>
        <w:t>, A</w:t>
      </w:r>
      <w:r w:rsidR="005522E3">
        <w:rPr>
          <w:rFonts w:asciiTheme="minorHAnsi" w:hAnsiTheme="minorHAnsi" w:cstheme="minorHAnsi"/>
          <w:sz w:val="20"/>
          <w:szCs w:val="20"/>
        </w:rPr>
        <w:t>nnual Meetings of the A</w:t>
      </w:r>
      <w:r>
        <w:rPr>
          <w:rFonts w:asciiTheme="minorHAnsi" w:hAnsiTheme="minorHAnsi" w:cstheme="minorHAnsi"/>
          <w:sz w:val="20"/>
          <w:szCs w:val="20"/>
        </w:rPr>
        <w:t xml:space="preserve">rchaeological </w:t>
      </w:r>
    </w:p>
    <w:p w14:paraId="12BC5FFC" w14:textId="61968F49" w:rsidR="007A57C3" w:rsidRPr="007A57C3" w:rsidRDefault="005522E3" w:rsidP="004D44D1">
      <w:pPr>
        <w:ind w:left="720" w:right="-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</w:t>
      </w:r>
      <w:r w:rsidR="007A57C3">
        <w:rPr>
          <w:rFonts w:asciiTheme="minorHAnsi" w:hAnsiTheme="minorHAnsi" w:cstheme="minorHAnsi"/>
          <w:sz w:val="20"/>
          <w:szCs w:val="20"/>
        </w:rPr>
        <w:t>Institute of America</w:t>
      </w:r>
      <w:r>
        <w:rPr>
          <w:rFonts w:asciiTheme="minorHAnsi" w:hAnsiTheme="minorHAnsi" w:cstheme="minorHAnsi"/>
          <w:sz w:val="20"/>
          <w:szCs w:val="20"/>
        </w:rPr>
        <w:t>, January 2022.</w:t>
      </w:r>
    </w:p>
    <w:p w14:paraId="4CC5C890" w14:textId="1DA309D1" w:rsidR="0064074A" w:rsidRDefault="004D44D1" w:rsidP="004D44D1">
      <w:pPr>
        <w:ind w:left="720" w:right="-90"/>
        <w:rPr>
          <w:rFonts w:asciiTheme="minorHAnsi" w:hAnsiTheme="minorHAnsi" w:cstheme="minorHAnsi"/>
          <w:b/>
          <w:bCs/>
          <w:sz w:val="20"/>
          <w:szCs w:val="20"/>
        </w:rPr>
      </w:pPr>
      <w:r w:rsidRPr="004D44D1">
        <w:rPr>
          <w:rFonts w:asciiTheme="minorHAnsi" w:hAnsiTheme="minorHAnsi" w:cstheme="minorHAnsi"/>
          <w:i/>
          <w:iCs/>
          <w:sz w:val="20"/>
          <w:szCs w:val="20"/>
        </w:rPr>
        <w:t>Self-Made Votives and Devotional Experience in Greece</w:t>
      </w:r>
      <w:r w:rsidRPr="004D44D1">
        <w:rPr>
          <w:rFonts w:asciiTheme="minorHAnsi" w:hAnsiTheme="minorHAnsi" w:cstheme="minorHAnsi"/>
          <w:sz w:val="20"/>
          <w:szCs w:val="20"/>
        </w:rPr>
        <w:t>, Society of Biblical Literature, San Dieg</w:t>
      </w:r>
      <w:r w:rsidRPr="0064074A">
        <w:rPr>
          <w:rFonts w:asciiTheme="minorHAnsi" w:hAnsiTheme="minorHAnsi" w:cstheme="minorHAnsi"/>
          <w:sz w:val="20"/>
          <w:szCs w:val="20"/>
        </w:rPr>
        <w:t>o,</w:t>
      </w:r>
    </w:p>
    <w:p w14:paraId="4CEA8452" w14:textId="731A50D0" w:rsidR="004D44D1" w:rsidRPr="004D44D1" w:rsidRDefault="0064074A" w:rsidP="0064074A">
      <w:pPr>
        <w:ind w:left="720" w:right="-9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="005F221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D44D1" w:rsidRPr="0064074A">
        <w:rPr>
          <w:rFonts w:asciiTheme="minorHAnsi" w:hAnsiTheme="minorHAnsi" w:cstheme="minorHAnsi"/>
          <w:sz w:val="20"/>
          <w:szCs w:val="20"/>
        </w:rPr>
        <w:t>November</w:t>
      </w:r>
      <w:r w:rsidRPr="0064074A">
        <w:rPr>
          <w:rFonts w:asciiTheme="minorHAnsi" w:hAnsiTheme="minorHAnsi" w:cstheme="minorHAnsi"/>
          <w:sz w:val="20"/>
          <w:szCs w:val="20"/>
        </w:rPr>
        <w:t xml:space="preserve"> 2019.</w:t>
      </w:r>
      <w:r w:rsidR="002651C5" w:rsidRPr="0064074A">
        <w:rPr>
          <w:rFonts w:asciiTheme="minorHAnsi" w:hAnsiTheme="minorHAnsi" w:cstheme="minorHAnsi"/>
          <w:sz w:val="20"/>
          <w:szCs w:val="20"/>
        </w:rPr>
        <w:tab/>
      </w:r>
    </w:p>
    <w:p w14:paraId="1F156AC6" w14:textId="7D6954E3" w:rsidR="00397EE6" w:rsidRDefault="00397EE6" w:rsidP="004D44D1">
      <w:pPr>
        <w:ind w:right="-90" w:firstLine="720"/>
        <w:rPr>
          <w:rFonts w:asciiTheme="minorHAnsi" w:hAnsiTheme="minorHAnsi" w:cs="Segoe UI"/>
          <w:color w:val="212121"/>
          <w:sz w:val="20"/>
          <w:szCs w:val="20"/>
          <w:shd w:val="clear" w:color="auto" w:fill="FFFFFF"/>
        </w:rPr>
      </w:pPr>
      <w:r w:rsidRPr="00397EE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>Material Memory and Phenomenology in Greece: Accumulated Votives as Group-made Monuments</w:t>
      </w:r>
      <w:r>
        <w:rPr>
          <w:rFonts w:asciiTheme="minorHAnsi" w:hAnsiTheme="minorHAnsi" w:cs="Segoe UI"/>
          <w:color w:val="212121"/>
          <w:sz w:val="20"/>
          <w:szCs w:val="20"/>
          <w:shd w:val="clear" w:color="auto" w:fill="FFFFFF"/>
        </w:rPr>
        <w:t>.</w:t>
      </w:r>
    </w:p>
    <w:p w14:paraId="4BF7B813" w14:textId="539B2BBB" w:rsidR="00397EE6" w:rsidRPr="00397EE6" w:rsidRDefault="00397EE6" w:rsidP="00397EE6">
      <w:pPr>
        <w:spacing w:after="60"/>
        <w:ind w:firstLine="7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Segoe UI"/>
          <w:color w:val="212121"/>
          <w:sz w:val="20"/>
          <w:szCs w:val="20"/>
          <w:shd w:val="clear" w:color="auto" w:fill="FFFFFF"/>
        </w:rPr>
        <w:t xml:space="preserve">       </w:t>
      </w:r>
      <w:r w:rsidRPr="00397EE6">
        <w:rPr>
          <w:rFonts w:asciiTheme="minorHAnsi" w:hAnsiTheme="minorHAnsi" w:cs="Calibri"/>
          <w:bCs/>
          <w:sz w:val="20"/>
          <w:szCs w:val="20"/>
        </w:rPr>
        <w:t>Society of Biblical Literature, November 2018.</w:t>
      </w:r>
    </w:p>
    <w:p w14:paraId="50A9D136" w14:textId="795D8951" w:rsidR="00AD689A" w:rsidRPr="00397EE6" w:rsidRDefault="00AD689A" w:rsidP="00397EE6">
      <w:pPr>
        <w:ind w:firstLine="720"/>
        <w:rPr>
          <w:rFonts w:asciiTheme="minorHAnsi" w:hAnsiTheme="minorHAnsi" w:cs="Calibri"/>
          <w:bCs/>
          <w:sz w:val="20"/>
          <w:szCs w:val="20"/>
        </w:rPr>
      </w:pPr>
      <w:r w:rsidRPr="00397EE6">
        <w:rPr>
          <w:rFonts w:asciiTheme="minorHAnsi" w:hAnsiTheme="minorHAnsi" w:cs="Calibri"/>
          <w:bCs/>
          <w:sz w:val="20"/>
          <w:szCs w:val="20"/>
        </w:rPr>
        <w:t xml:space="preserve">With Co-Presenter Dan Leon. </w:t>
      </w:r>
      <w:r w:rsidRPr="00397EE6">
        <w:rPr>
          <w:rFonts w:asciiTheme="minorHAnsi" w:hAnsiTheme="minorHAnsi" w:cs="Calibri"/>
          <w:bCs/>
          <w:i/>
          <w:sz w:val="20"/>
          <w:szCs w:val="20"/>
        </w:rPr>
        <w:t>Digital Epigraphy: The Case of Arrian’s Praenomen</w:t>
      </w:r>
      <w:r w:rsidRPr="00397EE6">
        <w:rPr>
          <w:rFonts w:asciiTheme="minorHAnsi" w:hAnsiTheme="minorHAnsi" w:cs="Calibri"/>
          <w:bCs/>
          <w:sz w:val="20"/>
          <w:szCs w:val="20"/>
        </w:rPr>
        <w:t>. Classical Association of</w:t>
      </w:r>
    </w:p>
    <w:p w14:paraId="2187307F" w14:textId="02E97BA1" w:rsidR="00AD689A" w:rsidRPr="00AD689A" w:rsidRDefault="00AD689A" w:rsidP="00AD689A">
      <w:pPr>
        <w:spacing w:after="60"/>
        <w:ind w:left="1080"/>
        <w:rPr>
          <w:rFonts w:ascii="Calibri" w:hAnsi="Calibri" w:cs="Calibri"/>
          <w:bCs/>
          <w:sz w:val="20"/>
          <w:szCs w:val="20"/>
        </w:rPr>
      </w:pPr>
      <w:r w:rsidRPr="00397EE6">
        <w:rPr>
          <w:rFonts w:asciiTheme="minorHAnsi" w:hAnsiTheme="minorHAnsi" w:cs="Calibri"/>
          <w:bCs/>
          <w:sz w:val="20"/>
          <w:szCs w:val="20"/>
        </w:rPr>
        <w:t>the Middle West and South,</w:t>
      </w:r>
      <w:r w:rsidRPr="00AD689A">
        <w:rPr>
          <w:rFonts w:ascii="Calibri" w:hAnsi="Calibri" w:cs="Calibri"/>
          <w:bCs/>
          <w:sz w:val="20"/>
          <w:szCs w:val="20"/>
        </w:rPr>
        <w:t xml:space="preserve"> </w:t>
      </w:r>
      <w:r w:rsidR="00397EE6">
        <w:rPr>
          <w:rFonts w:ascii="Calibri" w:hAnsi="Calibri" w:cs="Calibri"/>
          <w:bCs/>
          <w:sz w:val="20"/>
          <w:szCs w:val="20"/>
        </w:rPr>
        <w:t>April</w:t>
      </w:r>
      <w:r w:rsidRPr="00AD689A">
        <w:rPr>
          <w:rFonts w:ascii="Calibri" w:hAnsi="Calibri" w:cs="Calibri"/>
          <w:bCs/>
          <w:sz w:val="20"/>
          <w:szCs w:val="20"/>
        </w:rPr>
        <w:t xml:space="preserve"> 2018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7942C95C" w14:textId="52388908" w:rsidR="002651C5" w:rsidRDefault="002651C5" w:rsidP="00AD689A">
      <w:pPr>
        <w:ind w:firstLine="720"/>
        <w:rPr>
          <w:rFonts w:ascii="Calibri" w:hAnsi="Calibri"/>
          <w:sz w:val="20"/>
          <w:szCs w:val="20"/>
        </w:rPr>
      </w:pPr>
      <w:r w:rsidRPr="7FDE93D9">
        <w:rPr>
          <w:rFonts w:ascii="Calibri" w:hAnsi="Calibri"/>
          <w:i/>
          <w:iCs/>
          <w:color w:val="000000" w:themeColor="text1"/>
          <w:sz w:val="20"/>
          <w:szCs w:val="20"/>
        </w:rPr>
        <w:t>3D Scanning at the Athenian Agora and Corinth</w:t>
      </w:r>
      <w:r w:rsidRPr="7FDE93D9">
        <w:rPr>
          <w:rFonts w:ascii="Calibri" w:hAnsi="Calibri"/>
          <w:color w:val="000000" w:themeColor="text1"/>
          <w:sz w:val="20"/>
          <w:szCs w:val="20"/>
        </w:rPr>
        <w:t xml:space="preserve">. </w:t>
      </w:r>
      <w:r w:rsidRPr="7FDE93D9">
        <w:rPr>
          <w:rFonts w:ascii="Calibri" w:hAnsi="Calibri"/>
          <w:sz w:val="20"/>
          <w:szCs w:val="20"/>
        </w:rPr>
        <w:t>Classical Association of the Middle West and South, April</w:t>
      </w:r>
    </w:p>
    <w:p w14:paraId="1233D765" w14:textId="77777777" w:rsidR="002651C5" w:rsidRDefault="002651C5" w:rsidP="006E3268">
      <w:pPr>
        <w:spacing w:after="60"/>
        <w:ind w:left="1080"/>
        <w:rPr>
          <w:rFonts w:ascii="Calibri" w:hAnsi="Calibri"/>
          <w:sz w:val="20"/>
          <w:szCs w:val="20"/>
        </w:rPr>
      </w:pPr>
      <w:r w:rsidRPr="7FDE93D9">
        <w:rPr>
          <w:rFonts w:ascii="Calibri" w:hAnsi="Calibri"/>
          <w:sz w:val="20"/>
          <w:szCs w:val="20"/>
        </w:rPr>
        <w:t>2017.</w:t>
      </w:r>
    </w:p>
    <w:p w14:paraId="7133A490" w14:textId="77777777" w:rsidR="002651C5" w:rsidRDefault="002651C5" w:rsidP="006E3268">
      <w:pPr>
        <w:ind w:left="720"/>
        <w:rPr>
          <w:rFonts w:ascii="Calibri" w:hAnsi="Calibri" w:cs="Arial"/>
          <w:i/>
          <w:iCs/>
          <w:sz w:val="20"/>
          <w:szCs w:val="20"/>
        </w:rPr>
      </w:pPr>
      <w:r w:rsidRPr="7FDE93D9">
        <w:rPr>
          <w:rFonts w:ascii="Calibri" w:hAnsi="Calibri"/>
          <w:sz w:val="20"/>
          <w:szCs w:val="20"/>
        </w:rPr>
        <w:t xml:space="preserve">Session Chair, </w:t>
      </w:r>
      <w:r w:rsidRPr="7FDE93D9">
        <w:rPr>
          <w:rFonts w:ascii="Calibri" w:hAnsi="Calibri"/>
          <w:i/>
          <w:iCs/>
          <w:sz w:val="20"/>
          <w:szCs w:val="20"/>
        </w:rPr>
        <w:t xml:space="preserve">From Snout to Tail: </w:t>
      </w:r>
      <w:r w:rsidRPr="7FDE93D9">
        <w:rPr>
          <w:rFonts w:ascii="Calibri" w:hAnsi="Calibri" w:cs="Arial"/>
          <w:i/>
          <w:iCs/>
          <w:sz w:val="20"/>
          <w:szCs w:val="20"/>
        </w:rPr>
        <w:t>Exploring the Greek Sacrificial Animal from the Literary, Epigraphical,</w:t>
      </w:r>
    </w:p>
    <w:p w14:paraId="653D176E" w14:textId="5DEDE4EE" w:rsidR="002651C5" w:rsidRPr="006E4AEF" w:rsidRDefault="002651C5" w:rsidP="006E3268">
      <w:pPr>
        <w:spacing w:after="60"/>
        <w:ind w:left="1080"/>
        <w:rPr>
          <w:rFonts w:ascii="Calibri" w:hAnsi="Calibri" w:cs="Arial"/>
          <w:sz w:val="20"/>
          <w:szCs w:val="20"/>
        </w:rPr>
      </w:pPr>
      <w:r w:rsidRPr="7FDE93D9">
        <w:rPr>
          <w:rFonts w:ascii="Calibri" w:hAnsi="Calibri" w:cs="Arial"/>
          <w:i/>
          <w:iCs/>
          <w:sz w:val="20"/>
          <w:szCs w:val="20"/>
        </w:rPr>
        <w:t>Iconographical, and Zooarchaeological Evidence</w:t>
      </w:r>
      <w:r w:rsidRPr="7FDE93D9">
        <w:rPr>
          <w:rFonts w:ascii="Calibri" w:hAnsi="Calibri" w:cs="Arial"/>
          <w:sz w:val="20"/>
          <w:szCs w:val="20"/>
        </w:rPr>
        <w:t xml:space="preserve">. Uppsala University, December 2016. </w:t>
      </w:r>
    </w:p>
    <w:p w14:paraId="7A5DEC72" w14:textId="77777777" w:rsidR="002651C5" w:rsidRDefault="002651C5" w:rsidP="006E3268">
      <w:pPr>
        <w:ind w:left="720"/>
        <w:rPr>
          <w:rFonts w:ascii="Calibri" w:hAnsi="Calibri"/>
          <w:color w:val="000000" w:themeColor="text1"/>
          <w:sz w:val="20"/>
          <w:szCs w:val="20"/>
        </w:rPr>
      </w:pPr>
      <w:r w:rsidRPr="7FDE93D9">
        <w:rPr>
          <w:rFonts w:ascii="Calibri" w:hAnsi="Calibri"/>
          <w:i/>
          <w:iCs/>
          <w:color w:val="000000" w:themeColor="text1"/>
          <w:sz w:val="20"/>
          <w:szCs w:val="20"/>
        </w:rPr>
        <w:t>Work as Devotion in Ancient Greece</w:t>
      </w:r>
      <w:r w:rsidRPr="7FDE93D9">
        <w:rPr>
          <w:rFonts w:ascii="Calibri" w:hAnsi="Calibri"/>
          <w:color w:val="000000" w:themeColor="text1"/>
          <w:sz w:val="20"/>
          <w:szCs w:val="20"/>
        </w:rPr>
        <w:t>, American Academy of Religion Annual Meeting, Eastern International</w:t>
      </w:r>
    </w:p>
    <w:p w14:paraId="0044CD80" w14:textId="0A7453F5" w:rsidR="002651C5" w:rsidRPr="006E4AEF" w:rsidRDefault="002651C5" w:rsidP="006E3268">
      <w:pPr>
        <w:spacing w:after="60"/>
        <w:ind w:left="1080"/>
        <w:rPr>
          <w:rFonts w:ascii="Calibri" w:hAnsi="Calibri"/>
          <w:color w:val="000000" w:themeColor="text1"/>
          <w:sz w:val="20"/>
          <w:szCs w:val="20"/>
        </w:rPr>
      </w:pPr>
      <w:r w:rsidRPr="7FDE93D9">
        <w:rPr>
          <w:rFonts w:ascii="Calibri" w:hAnsi="Calibri"/>
          <w:color w:val="000000" w:themeColor="text1"/>
          <w:sz w:val="20"/>
          <w:szCs w:val="20"/>
        </w:rPr>
        <w:t xml:space="preserve">Region, May 2016. </w:t>
      </w:r>
    </w:p>
    <w:p w14:paraId="703DBAF0" w14:textId="77777777" w:rsidR="002651C5" w:rsidRDefault="002651C5" w:rsidP="006E3268">
      <w:pPr>
        <w:ind w:left="720"/>
        <w:rPr>
          <w:rFonts w:ascii="Calibri" w:hAnsi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Devotional Work: Making Luxury Textiles and Dressing the Gods</w:t>
      </w:r>
      <w:r w:rsidRPr="7FDE93D9">
        <w:rPr>
          <w:rFonts w:ascii="Calibri" w:hAnsi="Calibri" w:cs="Calibri"/>
          <w:sz w:val="20"/>
          <w:szCs w:val="20"/>
        </w:rPr>
        <w:t xml:space="preserve">, </w:t>
      </w:r>
      <w:r w:rsidRPr="7FDE93D9">
        <w:rPr>
          <w:rFonts w:ascii="Calibri" w:hAnsi="Calibri"/>
          <w:sz w:val="20"/>
          <w:szCs w:val="20"/>
        </w:rPr>
        <w:t>American Association for Italian Studies</w:t>
      </w:r>
    </w:p>
    <w:p w14:paraId="0B397BFB" w14:textId="77777777" w:rsidR="002651C5" w:rsidRPr="006E4AEF" w:rsidRDefault="002651C5" w:rsidP="006E3268">
      <w:pPr>
        <w:spacing w:after="60"/>
        <w:ind w:left="1080"/>
        <w:rPr>
          <w:rFonts w:ascii="Calibri" w:hAnsi="Calibri"/>
          <w:sz w:val="20"/>
          <w:szCs w:val="20"/>
        </w:rPr>
      </w:pPr>
      <w:r w:rsidRPr="7FDE93D9">
        <w:rPr>
          <w:rFonts w:ascii="Calibri" w:hAnsi="Calibri"/>
          <w:sz w:val="20"/>
          <w:szCs w:val="20"/>
        </w:rPr>
        <w:t>Annual Conference, University of Colorado, March 2015.</w:t>
      </w:r>
    </w:p>
    <w:p w14:paraId="37560A26" w14:textId="77777777" w:rsidR="002651C5" w:rsidRDefault="002651C5" w:rsidP="006E3268">
      <w:pPr>
        <w:ind w:left="72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 xml:space="preserve">The Courtyard Altar at Etruscan Poggio Colla: Animal sacrifice and Topographic Placement. </w:t>
      </w:r>
      <w:r w:rsidRPr="7FDE93D9">
        <w:rPr>
          <w:rStyle w:val="Strong"/>
          <w:rFonts w:ascii="Calibri" w:hAnsi="Calibri" w:cs="Calibri"/>
          <w:b w:val="0"/>
          <w:bCs w:val="0"/>
          <w:sz w:val="20"/>
          <w:szCs w:val="20"/>
        </w:rPr>
        <w:t>Annual</w:t>
      </w:r>
    </w:p>
    <w:p w14:paraId="7AD035F5" w14:textId="77777777" w:rsidR="002651C5" w:rsidRPr="006E4AEF" w:rsidRDefault="002651C5" w:rsidP="006E3268">
      <w:pPr>
        <w:spacing w:after="60"/>
        <w:ind w:left="108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r w:rsidRPr="7FDE93D9">
        <w:rPr>
          <w:rStyle w:val="Strong"/>
          <w:rFonts w:ascii="Calibri" w:hAnsi="Calibri" w:cs="Calibri"/>
          <w:b w:val="0"/>
          <w:bCs w:val="0"/>
          <w:sz w:val="20"/>
          <w:szCs w:val="20"/>
        </w:rPr>
        <w:t xml:space="preserve">Meetings of the Archaeological Institute of America, January 2013. </w:t>
      </w:r>
    </w:p>
    <w:p w14:paraId="20B2F643" w14:textId="77777777" w:rsidR="002651C5" w:rsidRDefault="002651C5" w:rsidP="006E3268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Ritual Theory and the Interpretation of Ancient Greek Religious Art</w:t>
      </w:r>
      <w:r w:rsidRPr="7FDE93D9">
        <w:rPr>
          <w:rFonts w:ascii="Calibri" w:hAnsi="Calibri" w:cs="Calibri"/>
          <w:sz w:val="20"/>
          <w:szCs w:val="20"/>
        </w:rPr>
        <w:t>. College Art Association, February</w:t>
      </w:r>
    </w:p>
    <w:p w14:paraId="0C9E1E5E" w14:textId="77777777" w:rsidR="002651C5" w:rsidRPr="006E4AEF" w:rsidRDefault="002651C5" w:rsidP="006E3268">
      <w:pPr>
        <w:spacing w:after="6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2012. </w:t>
      </w:r>
    </w:p>
    <w:p w14:paraId="28FFAE34" w14:textId="77777777" w:rsidR="002651C5" w:rsidRDefault="002651C5" w:rsidP="006E3268">
      <w:pPr>
        <w:ind w:left="720"/>
        <w:rPr>
          <w:rFonts w:ascii="Calibri" w:hAnsi="Calibri" w:cs="Calibri"/>
          <w:i/>
          <w:iCs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Tainiai of the Divine and the Dead: Material Culture Common to Cemeteries and Shrines in Fifth-century</w:t>
      </w:r>
    </w:p>
    <w:p w14:paraId="73CAC140" w14:textId="77777777" w:rsidR="002651C5" w:rsidRPr="006E4AEF" w:rsidRDefault="002651C5" w:rsidP="006E3268">
      <w:pPr>
        <w:spacing w:after="6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 xml:space="preserve">Athens. </w:t>
      </w:r>
      <w:r w:rsidRPr="7FDE93D9">
        <w:rPr>
          <w:rFonts w:ascii="Calibri" w:hAnsi="Calibri" w:cs="Calibri"/>
          <w:sz w:val="20"/>
          <w:szCs w:val="20"/>
        </w:rPr>
        <w:t xml:space="preserve">Annual Meetings of the American Philological Association, January, 2012. </w:t>
      </w:r>
    </w:p>
    <w:p w14:paraId="4464B594" w14:textId="77777777" w:rsidR="002651C5" w:rsidRDefault="002651C5" w:rsidP="006E3268">
      <w:pPr>
        <w:ind w:left="72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r w:rsidRPr="7FDE93D9">
        <w:rPr>
          <w:rStyle w:val="Strong"/>
          <w:rFonts w:ascii="Calibri" w:hAnsi="Calibri" w:cs="Calibri"/>
          <w:b w:val="0"/>
          <w:bCs w:val="0"/>
          <w:i/>
          <w:iCs/>
          <w:sz w:val="20"/>
          <w:szCs w:val="20"/>
        </w:rPr>
        <w:t>Whose Sign Is It Anyway: Seal Use in Geometric through Classical Greece</w:t>
      </w:r>
      <w:r w:rsidRPr="7FDE93D9">
        <w:rPr>
          <w:rStyle w:val="Strong"/>
          <w:rFonts w:ascii="Calibri" w:hAnsi="Calibri" w:cs="Calibri"/>
          <w:b w:val="0"/>
          <w:bCs w:val="0"/>
          <w:sz w:val="20"/>
          <w:szCs w:val="20"/>
        </w:rPr>
        <w:t>, Annual Meetings of the</w:t>
      </w:r>
    </w:p>
    <w:p w14:paraId="6696B605" w14:textId="77777777" w:rsidR="002651C5" w:rsidRPr="006E4AEF" w:rsidRDefault="002651C5" w:rsidP="006E3268">
      <w:pPr>
        <w:spacing w:after="60"/>
        <w:ind w:left="108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r w:rsidRPr="7FDE93D9">
        <w:rPr>
          <w:rStyle w:val="Strong"/>
          <w:rFonts w:ascii="Calibri" w:hAnsi="Calibri" w:cs="Calibri"/>
          <w:b w:val="0"/>
          <w:bCs w:val="0"/>
          <w:sz w:val="20"/>
          <w:szCs w:val="20"/>
        </w:rPr>
        <w:t xml:space="preserve">Archaeological Institute of America, January 2009. </w:t>
      </w:r>
    </w:p>
    <w:p w14:paraId="3ED1D40E" w14:textId="77777777" w:rsidR="002651C5" w:rsidRDefault="002651C5" w:rsidP="006E3268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lastRenderedPageBreak/>
        <w:t>The Elusive Etruscan Cult Statue</w:t>
      </w:r>
      <w:r w:rsidRPr="7FDE93D9">
        <w:rPr>
          <w:rFonts w:ascii="Calibri" w:hAnsi="Calibri" w:cs="Calibri"/>
          <w:sz w:val="20"/>
          <w:szCs w:val="20"/>
        </w:rPr>
        <w:t>, Annual Meetings of the Archaeological Institute of America, January,</w:t>
      </w:r>
    </w:p>
    <w:p w14:paraId="12C0E8B1" w14:textId="77777777" w:rsidR="002651C5" w:rsidRDefault="002651C5" w:rsidP="006E3268">
      <w:pPr>
        <w:spacing w:after="6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2008. </w:t>
      </w:r>
    </w:p>
    <w:p w14:paraId="33F76914" w14:textId="77777777" w:rsidR="002651C5" w:rsidRDefault="002651C5" w:rsidP="006E3268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Near East Influence on the Dioskouroi: Meslamtaea, Lugalirra and Twin Door Gods</w:t>
      </w:r>
      <w:r w:rsidRPr="7FDE93D9">
        <w:rPr>
          <w:rFonts w:ascii="Calibri" w:hAnsi="Calibri" w:cs="Calibri"/>
          <w:sz w:val="20"/>
          <w:szCs w:val="20"/>
        </w:rPr>
        <w:t>, Classical Association of</w:t>
      </w:r>
    </w:p>
    <w:p w14:paraId="3586F231" w14:textId="77777777" w:rsidR="002651C5" w:rsidRPr="006E4AEF" w:rsidRDefault="002651C5" w:rsidP="006E3268">
      <w:pPr>
        <w:spacing w:after="60"/>
        <w:ind w:left="1080"/>
        <w:rPr>
          <w:rFonts w:ascii="Calibri" w:hAnsi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the Middle West and South, April, </w:t>
      </w:r>
      <w:r w:rsidRPr="7FDE93D9">
        <w:rPr>
          <w:rFonts w:ascii="Calibri" w:hAnsi="Calibri" w:cs="Calibri"/>
          <w:color w:val="000000" w:themeColor="text1"/>
          <w:sz w:val="20"/>
          <w:szCs w:val="20"/>
        </w:rPr>
        <w:t>2007. </w:t>
      </w:r>
      <w:r w:rsidRPr="7FDE93D9">
        <w:rPr>
          <w:rFonts w:ascii="Calibri" w:hAnsi="Calibri"/>
          <w:sz w:val="20"/>
          <w:szCs w:val="20"/>
        </w:rPr>
        <w:t xml:space="preserve"> </w:t>
      </w:r>
    </w:p>
    <w:p w14:paraId="1506180C" w14:textId="2094BCF9" w:rsidR="002651C5" w:rsidRDefault="002651C5" w:rsidP="006E3268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 xml:space="preserve">An Etruscan Door God or Two: </w:t>
      </w:r>
      <w:r w:rsidR="008A6E7C">
        <w:rPr>
          <w:rFonts w:ascii="Calibri" w:hAnsi="Calibri" w:cs="Calibri"/>
          <w:i/>
          <w:iCs/>
          <w:sz w:val="20"/>
          <w:szCs w:val="20"/>
        </w:rPr>
        <w:t>T</w:t>
      </w:r>
      <w:r w:rsidRPr="7FDE93D9">
        <w:rPr>
          <w:rFonts w:ascii="Calibri" w:hAnsi="Calibri" w:cs="Calibri"/>
          <w:i/>
          <w:iCs/>
          <w:sz w:val="20"/>
          <w:szCs w:val="20"/>
        </w:rPr>
        <w:t>he Ianitores Terrestris and the Piacenza Liver.</w:t>
      </w:r>
      <w:r w:rsidRPr="7FDE93D9">
        <w:rPr>
          <w:rFonts w:ascii="Calibri" w:hAnsi="Calibri" w:cs="Calibri"/>
          <w:sz w:val="20"/>
          <w:szCs w:val="20"/>
        </w:rPr>
        <w:t xml:space="preserve"> Classical Association of the</w:t>
      </w:r>
    </w:p>
    <w:p w14:paraId="25D53A76" w14:textId="77777777" w:rsidR="002651C5" w:rsidRPr="006E4AEF" w:rsidRDefault="002651C5" w:rsidP="006E3268">
      <w:pPr>
        <w:spacing w:after="12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Middle West and South, April, 2005.</w:t>
      </w:r>
    </w:p>
    <w:p w14:paraId="11BC9C7C" w14:textId="53F47689" w:rsidR="002651C5" w:rsidRPr="006E4AEF" w:rsidRDefault="002651C5" w:rsidP="002651C5">
      <w:pPr>
        <w:spacing w:after="60"/>
        <w:rPr>
          <w:rFonts w:ascii="Calibri" w:hAnsi="Calibri" w:cs="Arial"/>
          <w:b/>
          <w:bCs/>
          <w:sz w:val="20"/>
          <w:szCs w:val="20"/>
        </w:rPr>
      </w:pPr>
      <w:bookmarkStart w:id="0" w:name="OLE_LINK2"/>
      <w:bookmarkStart w:id="1" w:name="OLE_LINK1"/>
      <w:r>
        <w:rPr>
          <w:rFonts w:ascii="Calibri" w:hAnsi="Calibri" w:cs="Arial"/>
          <w:b/>
          <w:bCs/>
          <w:sz w:val="20"/>
          <w:szCs w:val="20"/>
        </w:rPr>
        <w:t xml:space="preserve">INVITED </w:t>
      </w:r>
      <w:r w:rsidRPr="7FDE93D9">
        <w:rPr>
          <w:rFonts w:ascii="Calibri" w:hAnsi="Calibri" w:cs="Arial"/>
          <w:b/>
          <w:bCs/>
          <w:sz w:val="20"/>
          <w:szCs w:val="20"/>
        </w:rPr>
        <w:t>LECTURES</w:t>
      </w:r>
    </w:p>
    <w:p w14:paraId="324266F1" w14:textId="6641BB20" w:rsidR="002651C5" w:rsidRDefault="00E37CE4" w:rsidP="002651C5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651C5" w:rsidRPr="00E37CE4">
        <w:rPr>
          <w:rFonts w:ascii="Calibri" w:hAnsi="Calibri"/>
          <w:i/>
          <w:sz w:val="20"/>
          <w:szCs w:val="20"/>
        </w:rPr>
        <w:t>Bring it on Home: 3D Scanning Greek Religious Artifacts</w:t>
      </w:r>
      <w:r w:rsidR="002651C5" w:rsidRPr="7FDE93D9">
        <w:rPr>
          <w:rFonts w:ascii="Calibri" w:hAnsi="Calibri"/>
          <w:sz w:val="20"/>
          <w:szCs w:val="20"/>
        </w:rPr>
        <w:t>, Archaeotech: The Archaeological Sciences Go</w:t>
      </w:r>
    </w:p>
    <w:p w14:paraId="3873F7C1" w14:textId="77777777" w:rsidR="002651C5" w:rsidRPr="006E4AEF" w:rsidRDefault="002651C5" w:rsidP="002651C5">
      <w:pPr>
        <w:spacing w:after="60"/>
        <w:ind w:left="1080"/>
        <w:rPr>
          <w:rFonts w:ascii="Calibri" w:hAnsi="Calibri"/>
          <w:sz w:val="20"/>
          <w:szCs w:val="20"/>
        </w:rPr>
      </w:pPr>
      <w:r w:rsidRPr="7FDE93D9">
        <w:rPr>
          <w:rFonts w:ascii="Calibri" w:hAnsi="Calibri"/>
          <w:sz w:val="20"/>
          <w:szCs w:val="20"/>
        </w:rPr>
        <w:t xml:space="preserve">Digital, Duquesne University April, 2017. </w:t>
      </w:r>
    </w:p>
    <w:p w14:paraId="2AC106BB" w14:textId="77777777" w:rsidR="002651C5" w:rsidRDefault="002651C5" w:rsidP="002651C5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‘Presence,’ Absence, and Materiality in Mediterranean Devotional Encounters</w:t>
      </w:r>
      <w:r w:rsidRPr="7FDE93D9">
        <w:rPr>
          <w:rFonts w:ascii="Calibri" w:hAnsi="Calibri" w:cs="Calibri"/>
          <w:sz w:val="20"/>
          <w:szCs w:val="20"/>
        </w:rPr>
        <w:t>, Archaeological Institute of</w:t>
      </w:r>
    </w:p>
    <w:p w14:paraId="4A2C0D06" w14:textId="77777777" w:rsidR="002651C5" w:rsidRPr="006E4AEF" w:rsidRDefault="002651C5" w:rsidP="002651C5">
      <w:pPr>
        <w:spacing w:after="6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America National Lecture, Columbus, OH, April, 2015. </w:t>
      </w:r>
    </w:p>
    <w:p w14:paraId="16FC77E6" w14:textId="77777777" w:rsidR="002651C5" w:rsidRPr="006E4AEF" w:rsidRDefault="002651C5" w:rsidP="002651C5">
      <w:pPr>
        <w:spacing w:after="60"/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Poggio Colla’s Altar and Ritual Space in Etruria</w:t>
      </w:r>
      <w:r w:rsidRPr="7FDE93D9">
        <w:rPr>
          <w:rFonts w:ascii="Calibri" w:hAnsi="Calibri" w:cs="Calibri"/>
          <w:sz w:val="20"/>
          <w:szCs w:val="20"/>
        </w:rPr>
        <w:t xml:space="preserve">, Virginia Tech, November, 2013. </w:t>
      </w:r>
    </w:p>
    <w:p w14:paraId="6E90686D" w14:textId="77777777" w:rsidR="002651C5" w:rsidRPr="006E4AEF" w:rsidRDefault="002651C5" w:rsidP="002651C5">
      <w:pPr>
        <w:spacing w:after="60"/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Touching Stone and Seeing God: Cult Images in Ancient Etruria</w:t>
      </w:r>
      <w:r w:rsidRPr="7FDE93D9">
        <w:rPr>
          <w:rFonts w:ascii="Calibri" w:hAnsi="Calibri" w:cs="Calibri"/>
          <w:sz w:val="20"/>
          <w:szCs w:val="20"/>
        </w:rPr>
        <w:t>, Virginia Tech, March, 2008.</w:t>
      </w:r>
    </w:p>
    <w:p w14:paraId="35030E71" w14:textId="77777777" w:rsidR="002651C5" w:rsidRDefault="002651C5" w:rsidP="002651C5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 xml:space="preserve">Beyond the Etruscan Cult Image: Approaching the Archaeological Evidence for Ritual and Sculpture, </w:t>
      </w:r>
      <w:r w:rsidRPr="7FDE93D9">
        <w:rPr>
          <w:rFonts w:ascii="Calibri" w:hAnsi="Calibri" w:cs="Calibri"/>
          <w:sz w:val="20"/>
          <w:szCs w:val="20"/>
        </w:rPr>
        <w:t>Ohio</w:t>
      </w:r>
    </w:p>
    <w:p w14:paraId="7B3EF384" w14:textId="6E069E74" w:rsidR="00F94DA8" w:rsidRDefault="002651C5" w:rsidP="002500EC">
      <w:pPr>
        <w:spacing w:after="240"/>
        <w:ind w:left="108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State University, November, 2007.</w:t>
      </w:r>
      <w:bookmarkEnd w:id="0"/>
      <w:bookmarkEnd w:id="1"/>
    </w:p>
    <w:p w14:paraId="4DE09F28" w14:textId="3D468F4F" w:rsidR="00C429BD" w:rsidRPr="00FB3BF1" w:rsidRDefault="7FDE93D9" w:rsidP="7FDE93D9">
      <w:pPr>
        <w:pBdr>
          <w:bottom w:val="single" w:sz="4" w:space="1" w:color="auto"/>
        </w:pBdr>
        <w:rPr>
          <w:rFonts w:ascii="Calibri" w:hAnsi="Calibri" w:cs="Calibri"/>
          <w:b/>
          <w:bCs/>
          <w:sz w:val="26"/>
          <w:szCs w:val="26"/>
        </w:rPr>
      </w:pPr>
      <w:r w:rsidRPr="7FDE93D9">
        <w:rPr>
          <w:rFonts w:ascii="Calibri" w:hAnsi="Calibri" w:cs="Calibri"/>
          <w:b/>
          <w:bCs/>
          <w:sz w:val="26"/>
          <w:szCs w:val="26"/>
        </w:rPr>
        <w:t>TEACHING</w:t>
      </w:r>
    </w:p>
    <w:p w14:paraId="4D389455" w14:textId="37C7B211" w:rsidR="00C72038" w:rsidRPr="006E4AEF" w:rsidRDefault="7FDE93D9" w:rsidP="006E3268">
      <w:pPr>
        <w:spacing w:before="120" w:after="60"/>
        <w:rPr>
          <w:rFonts w:ascii="Calibri" w:hAnsi="Calibri" w:cs="Calibri"/>
          <w:b/>
          <w:bCs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 xml:space="preserve"> UNDERGRADUATE COURSES TAUGHT</w:t>
      </w:r>
    </w:p>
    <w:p w14:paraId="281C86D4" w14:textId="1CC651CD" w:rsidR="00CA74D4" w:rsidRDefault="00CA74D4" w:rsidP="7FDE93D9">
      <w:pPr>
        <w:ind w:firstLine="72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The Ohio State University</w:t>
      </w:r>
    </w:p>
    <w:p w14:paraId="088248B2" w14:textId="5E5AE19B" w:rsidR="00B04B7C" w:rsidRDefault="00B04B7C" w:rsidP="00CA74D4">
      <w:pPr>
        <w:ind w:left="144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Classical Archaeology </w:t>
      </w:r>
    </w:p>
    <w:p w14:paraId="1CDB3DF5" w14:textId="6F1A394D" w:rsidR="00CA74D4" w:rsidRDefault="00CA74D4" w:rsidP="00CA74D4">
      <w:pPr>
        <w:ind w:left="144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Classical Mythology </w:t>
      </w:r>
    </w:p>
    <w:p w14:paraId="31BB283F" w14:textId="5C152506" w:rsidR="00CA74D4" w:rsidRPr="006E4AEF" w:rsidRDefault="00CA74D4" w:rsidP="00CA74D4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From Rome to Europe and Beyond </w:t>
      </w:r>
    </w:p>
    <w:p w14:paraId="7403D379" w14:textId="0176B074" w:rsidR="00CA74D4" w:rsidRPr="006E4AEF" w:rsidRDefault="00CA74D4" w:rsidP="00CA74D4">
      <w:pPr>
        <w:ind w:left="1440" w:firstLine="720"/>
        <w:rPr>
          <w:rFonts w:ascii="Calibri" w:hAnsi="Calibri" w:cs="Calibri"/>
          <w:sz w:val="20"/>
          <w:szCs w:val="20"/>
          <w:lang w:val="en"/>
        </w:rPr>
      </w:pPr>
      <w:r w:rsidRPr="7FDE93D9">
        <w:rPr>
          <w:rFonts w:ascii="Calibri" w:hAnsi="Calibri" w:cs="Calibri"/>
          <w:sz w:val="20"/>
          <w:szCs w:val="20"/>
        </w:rPr>
        <w:t xml:space="preserve">Greek and Latin Background in Scientific Terminology </w:t>
      </w:r>
    </w:p>
    <w:p w14:paraId="51D4B9F3" w14:textId="323A4BB2" w:rsidR="00CA74D4" w:rsidRDefault="00CA74D4" w:rsidP="00CA74D4">
      <w:pPr>
        <w:ind w:left="1440" w:firstLine="720"/>
        <w:rPr>
          <w:rFonts w:ascii="Calibri" w:hAnsi="Calibri" w:cs="Calibri"/>
          <w:sz w:val="20"/>
          <w:szCs w:val="20"/>
          <w:lang w:val="en"/>
        </w:rPr>
      </w:pPr>
      <w:r w:rsidRPr="7FDE93D9">
        <w:rPr>
          <w:rFonts w:ascii="Calibri" w:hAnsi="Calibri" w:cs="Calibri"/>
          <w:sz w:val="20"/>
          <w:szCs w:val="20"/>
          <w:lang w:val="en"/>
        </w:rPr>
        <w:t xml:space="preserve">Greek Religion </w:t>
      </w:r>
    </w:p>
    <w:p w14:paraId="164E327E" w14:textId="415BFBE0" w:rsidR="006F2A6E" w:rsidRDefault="006F2A6E" w:rsidP="006F2A6E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History of Western Art I </w:t>
      </w:r>
    </w:p>
    <w:p w14:paraId="3F0F5D10" w14:textId="77777777" w:rsidR="000E7541" w:rsidRDefault="006F2A6E" w:rsidP="000E7541">
      <w:pPr>
        <w:ind w:left="1440" w:firstLine="720"/>
        <w:rPr>
          <w:rFonts w:ascii="Calibri" w:hAnsi="Calibri" w:cs="Calibri"/>
          <w:sz w:val="20"/>
          <w:szCs w:val="20"/>
          <w:lang w:val="en"/>
        </w:rPr>
      </w:pPr>
      <w:r w:rsidRPr="7FDE93D9">
        <w:rPr>
          <w:rFonts w:ascii="Calibri" w:hAnsi="Calibri" w:cs="Calibri"/>
          <w:sz w:val="20"/>
          <w:szCs w:val="20"/>
          <w:lang w:val="en"/>
        </w:rPr>
        <w:t>History of Western Art II</w:t>
      </w:r>
    </w:p>
    <w:p w14:paraId="50F3C372" w14:textId="028A9D30" w:rsidR="006F2A6E" w:rsidRPr="006E4AEF" w:rsidRDefault="000E7541" w:rsidP="000E7541">
      <w:pPr>
        <w:ind w:left="1440" w:firstLine="72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Magic in the Ancient World</w:t>
      </w:r>
      <w:r w:rsidR="006F2A6E" w:rsidRPr="7FDE93D9">
        <w:rPr>
          <w:rFonts w:ascii="Calibri" w:hAnsi="Calibri" w:cs="Calibri"/>
          <w:sz w:val="20"/>
          <w:szCs w:val="20"/>
          <w:lang w:val="en"/>
        </w:rPr>
        <w:t xml:space="preserve"> </w:t>
      </w:r>
    </w:p>
    <w:p w14:paraId="7EAB8D07" w14:textId="77777777" w:rsidR="006F2A6E" w:rsidRPr="006E4AEF" w:rsidRDefault="006F2A6E" w:rsidP="00CA74D4">
      <w:pPr>
        <w:ind w:left="1440" w:firstLine="720"/>
        <w:rPr>
          <w:rFonts w:ascii="Calibri" w:hAnsi="Calibri" w:cs="Calibri"/>
          <w:sz w:val="20"/>
          <w:szCs w:val="20"/>
          <w:lang w:val="en"/>
        </w:rPr>
      </w:pPr>
    </w:p>
    <w:p w14:paraId="606722D8" w14:textId="58CEA716" w:rsidR="5D238DA0" w:rsidRPr="006E4AEF" w:rsidRDefault="7FDE93D9" w:rsidP="7FDE93D9">
      <w:pPr>
        <w:ind w:firstLine="720"/>
        <w:rPr>
          <w:rFonts w:ascii="Calibri" w:hAnsi="Calibri" w:cs="Calibri"/>
          <w:i/>
          <w:iCs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Duquesne University</w:t>
      </w:r>
    </w:p>
    <w:p w14:paraId="797B2942" w14:textId="5EEDD367" w:rsidR="005F7418" w:rsidRDefault="005F7418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Art of the Ancient World</w:t>
      </w:r>
      <w:r w:rsidR="004E541C">
        <w:rPr>
          <w:rFonts w:ascii="Calibri" w:hAnsi="Calibri" w:cs="Calibri"/>
          <w:sz w:val="20"/>
          <w:szCs w:val="20"/>
        </w:rPr>
        <w:t xml:space="preserve"> Survey </w:t>
      </w:r>
    </w:p>
    <w:p w14:paraId="05961C6C" w14:textId="64D402D6" w:rsidR="007043FD" w:rsidRPr="006E4AEF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Gre</w:t>
      </w:r>
      <w:r w:rsidR="004E541C">
        <w:rPr>
          <w:rFonts w:ascii="Calibri" w:hAnsi="Calibri" w:cs="Calibri"/>
          <w:sz w:val="20"/>
          <w:szCs w:val="20"/>
        </w:rPr>
        <w:t xml:space="preserve">at Discoveries in Archaeology </w:t>
      </w:r>
    </w:p>
    <w:p w14:paraId="00FA7132" w14:textId="347DC594" w:rsidR="00C93C55" w:rsidRPr="006E4AEF" w:rsidRDefault="004E541C" w:rsidP="7FDE93D9">
      <w:pPr>
        <w:ind w:left="144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Introduction to Archaeology </w:t>
      </w:r>
    </w:p>
    <w:p w14:paraId="1B1EB879" w14:textId="58117F94" w:rsidR="00C429BD" w:rsidRPr="006E4AEF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Greek Bronze Age </w:t>
      </w:r>
    </w:p>
    <w:p w14:paraId="7603F91F" w14:textId="32582F2D" w:rsidR="00C93C55" w:rsidRPr="006E4AEF" w:rsidRDefault="7FDE93D9" w:rsidP="7FDE93D9">
      <w:pPr>
        <w:ind w:left="21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Christianity</w:t>
      </w:r>
      <w:r w:rsidR="006722EE">
        <w:rPr>
          <w:rFonts w:ascii="Calibri" w:hAnsi="Calibri" w:cs="Calibri"/>
          <w:sz w:val="20"/>
          <w:szCs w:val="20"/>
        </w:rPr>
        <w:t xml:space="preserve"> in the Roman World</w:t>
      </w:r>
      <w:r w:rsidRPr="7FDE93D9">
        <w:rPr>
          <w:rFonts w:ascii="Calibri" w:hAnsi="Calibri" w:cs="Calibri"/>
          <w:sz w:val="20"/>
          <w:szCs w:val="20"/>
        </w:rPr>
        <w:t xml:space="preserve"> </w:t>
      </w:r>
    </w:p>
    <w:p w14:paraId="32DEC56F" w14:textId="7C16A617" w:rsidR="00C429BD" w:rsidRPr="006E4AEF" w:rsidRDefault="004E541C" w:rsidP="7FDE93D9">
      <w:pPr>
        <w:ind w:left="144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Roman History </w:t>
      </w:r>
    </w:p>
    <w:p w14:paraId="33CFD16E" w14:textId="0BEEAAE8" w:rsidR="00C93C55" w:rsidRPr="006E4AEF" w:rsidRDefault="004E541C" w:rsidP="7FDE93D9">
      <w:pPr>
        <w:ind w:left="144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Greek Religion </w:t>
      </w:r>
    </w:p>
    <w:p w14:paraId="0EEE7C94" w14:textId="5E1F4525" w:rsidR="00C93C55" w:rsidRPr="006E4AEF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Roman Archaeology</w:t>
      </w:r>
      <w:r w:rsidR="00F94DA8">
        <w:rPr>
          <w:rFonts w:ascii="Calibri" w:hAnsi="Calibri" w:cs="Calibri"/>
          <w:sz w:val="20"/>
          <w:szCs w:val="20"/>
        </w:rPr>
        <w:t xml:space="preserve"> History</w:t>
      </w:r>
      <w:r w:rsidRPr="7FDE93D9">
        <w:rPr>
          <w:rFonts w:ascii="Calibri" w:hAnsi="Calibri" w:cs="Calibri"/>
          <w:sz w:val="20"/>
          <w:szCs w:val="20"/>
        </w:rPr>
        <w:t xml:space="preserve"> </w:t>
      </w:r>
    </w:p>
    <w:p w14:paraId="3A87337E" w14:textId="70AC857D" w:rsidR="00C93C55" w:rsidRPr="006E4AEF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Pompe</w:t>
      </w:r>
      <w:r w:rsidR="004E541C">
        <w:rPr>
          <w:rFonts w:ascii="Calibri" w:hAnsi="Calibri" w:cs="Calibri"/>
          <w:sz w:val="20"/>
          <w:szCs w:val="20"/>
        </w:rPr>
        <w:t xml:space="preserve">ii and the Cities of Vesuvius </w:t>
      </w:r>
    </w:p>
    <w:p w14:paraId="1E25EE6E" w14:textId="2640E7CF" w:rsidR="00C93C55" w:rsidRPr="006E4AEF" w:rsidRDefault="006722EE" w:rsidP="7FDE93D9">
      <w:pPr>
        <w:ind w:left="2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Internship (</w:t>
      </w:r>
      <w:r w:rsidR="004E541C">
        <w:rPr>
          <w:rFonts w:ascii="Calibri" w:hAnsi="Calibri" w:cs="Calibri"/>
          <w:sz w:val="20"/>
          <w:szCs w:val="20"/>
        </w:rPr>
        <w:t>5</w:t>
      </w:r>
      <w:r w:rsidR="7FDE93D9" w:rsidRPr="7FDE93D9">
        <w:rPr>
          <w:rFonts w:ascii="Calibri" w:hAnsi="Calibri" w:cs="Calibri"/>
          <w:sz w:val="20"/>
          <w:szCs w:val="20"/>
        </w:rPr>
        <w:t xml:space="preserve"> students)</w:t>
      </w:r>
    </w:p>
    <w:p w14:paraId="1BE3BC40" w14:textId="5D890946" w:rsidR="00C93C55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Beginning Latin I </w:t>
      </w:r>
    </w:p>
    <w:p w14:paraId="66AB3872" w14:textId="6D35B3DE" w:rsidR="004E541C" w:rsidRPr="006E4AEF" w:rsidRDefault="004E541C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Beginning Latin I </w:t>
      </w:r>
    </w:p>
    <w:p w14:paraId="0AB9A2B8" w14:textId="40424C00" w:rsidR="00C93C55" w:rsidRPr="006E4AEF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Intermediate Latin I </w:t>
      </w:r>
    </w:p>
    <w:p w14:paraId="0EA41A8E" w14:textId="4A6A7BAF" w:rsidR="00C93C55" w:rsidRPr="006E4AEF" w:rsidRDefault="00DE71AE" w:rsidP="7FDE93D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Intermediate Latin II </w:t>
      </w:r>
    </w:p>
    <w:p w14:paraId="489B656B" w14:textId="14481128" w:rsidR="00C93C55" w:rsidRPr="006E4AEF" w:rsidRDefault="00C93C55" w:rsidP="7FDE93D9">
      <w:pPr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ab/>
      </w:r>
      <w:r w:rsidR="00DE71AE">
        <w:rPr>
          <w:rFonts w:ascii="Calibri" w:hAnsi="Calibri" w:cs="Calibri"/>
          <w:sz w:val="20"/>
          <w:szCs w:val="20"/>
        </w:rPr>
        <w:t>Advanced Latin</w:t>
      </w:r>
      <w:r w:rsidRPr="006E4AEF">
        <w:rPr>
          <w:rFonts w:ascii="Calibri" w:hAnsi="Calibri" w:cs="Calibri"/>
          <w:sz w:val="20"/>
          <w:szCs w:val="20"/>
        </w:rPr>
        <w:t xml:space="preserve"> </w:t>
      </w:r>
    </w:p>
    <w:p w14:paraId="27490E4A" w14:textId="2F222385" w:rsidR="00C429BD" w:rsidRPr="00397EE6" w:rsidRDefault="7FDE93D9" w:rsidP="00397EE6">
      <w:pPr>
        <w:ind w:left="2160" w:firstLine="720"/>
        <w:rPr>
          <w:rFonts w:ascii="Calibri" w:hAnsi="Calibri" w:cs="Calibri"/>
          <w:i/>
          <w:sz w:val="20"/>
          <w:szCs w:val="20"/>
        </w:rPr>
      </w:pPr>
      <w:r w:rsidRPr="00397EE6">
        <w:rPr>
          <w:rFonts w:ascii="Calibri" w:hAnsi="Calibri" w:cs="Calibri"/>
          <w:i/>
          <w:sz w:val="20"/>
          <w:szCs w:val="20"/>
        </w:rPr>
        <w:t>Study Abroad:</w:t>
      </w:r>
    </w:p>
    <w:p w14:paraId="06FA1962" w14:textId="2BC6F0B1" w:rsidR="002F24F0" w:rsidRPr="006E4AEF" w:rsidRDefault="002F24F0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ab/>
        <w:t xml:space="preserve">Cult &amp; Cosmos in Athens </w:t>
      </w:r>
    </w:p>
    <w:p w14:paraId="38B5F3FE" w14:textId="0A0C82E2" w:rsidR="00C429BD" w:rsidRPr="006E4AEF" w:rsidRDefault="7FDE93D9" w:rsidP="7FDE93D9">
      <w:pPr>
        <w:ind w:left="21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Archaeology in the Field </w:t>
      </w:r>
    </w:p>
    <w:p w14:paraId="375E1936" w14:textId="1D05BDA5" w:rsidR="00C429BD" w:rsidRPr="006E4AEF" w:rsidRDefault="7FDE93D9" w:rsidP="7FDE93D9">
      <w:pPr>
        <w:ind w:left="21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Community Archaeology </w:t>
      </w:r>
    </w:p>
    <w:p w14:paraId="2FFA0077" w14:textId="77777777" w:rsidR="00C429BD" w:rsidRPr="006E4AEF" w:rsidRDefault="7FDE93D9" w:rsidP="7FDE93D9">
      <w:pPr>
        <w:ind w:firstLine="720"/>
        <w:rPr>
          <w:rFonts w:ascii="Calibri" w:hAnsi="Calibri" w:cs="Calibri"/>
          <w:i/>
          <w:iCs/>
          <w:sz w:val="20"/>
          <w:szCs w:val="20"/>
        </w:rPr>
      </w:pPr>
      <w:r w:rsidRPr="7FDE93D9">
        <w:rPr>
          <w:rFonts w:ascii="Calibri" w:hAnsi="Calibri" w:cs="Calibri"/>
          <w:i/>
          <w:iCs/>
          <w:sz w:val="20"/>
          <w:szCs w:val="20"/>
        </w:rPr>
        <w:t>University of Tennessee:</w:t>
      </w:r>
    </w:p>
    <w:p w14:paraId="24F09286" w14:textId="0049167F" w:rsidR="00C429BD" w:rsidRPr="006E4AEF" w:rsidRDefault="00C429BD" w:rsidP="7FDE93D9">
      <w:pPr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i/>
          <w:sz w:val="20"/>
          <w:szCs w:val="20"/>
        </w:rPr>
        <w:lastRenderedPageBreak/>
        <w:tab/>
      </w:r>
      <w:r w:rsidRPr="006E4AEF">
        <w:rPr>
          <w:rFonts w:ascii="Calibri" w:hAnsi="Calibri" w:cs="Calibri"/>
          <w:i/>
          <w:sz w:val="20"/>
          <w:szCs w:val="20"/>
        </w:rPr>
        <w:tab/>
      </w:r>
      <w:r w:rsidRPr="006E4AEF">
        <w:rPr>
          <w:rFonts w:ascii="Calibri" w:hAnsi="Calibri" w:cs="Calibri"/>
          <w:i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>Western Art</w:t>
      </w:r>
      <w:r w:rsidR="006722EE">
        <w:rPr>
          <w:rFonts w:ascii="Calibri" w:hAnsi="Calibri" w:cs="Calibri"/>
          <w:sz w:val="20"/>
          <w:szCs w:val="20"/>
        </w:rPr>
        <w:t xml:space="preserve"> History Survey</w:t>
      </w:r>
      <w:r w:rsidRPr="006E4AEF">
        <w:rPr>
          <w:rFonts w:ascii="Calibri" w:hAnsi="Calibri" w:cs="Calibri"/>
          <w:sz w:val="20"/>
          <w:szCs w:val="20"/>
        </w:rPr>
        <w:t xml:space="preserve"> I </w:t>
      </w:r>
    </w:p>
    <w:p w14:paraId="3C31E87C" w14:textId="0EF0B86B" w:rsidR="00C429BD" w:rsidRPr="006E4AEF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Western Art</w:t>
      </w:r>
      <w:r w:rsidR="006722EE">
        <w:rPr>
          <w:rFonts w:ascii="Calibri" w:hAnsi="Calibri" w:cs="Calibri"/>
          <w:sz w:val="20"/>
          <w:szCs w:val="20"/>
        </w:rPr>
        <w:t xml:space="preserve"> History Survey</w:t>
      </w:r>
      <w:r w:rsidRPr="7FDE93D9">
        <w:rPr>
          <w:rFonts w:ascii="Calibri" w:hAnsi="Calibri" w:cs="Calibri"/>
          <w:sz w:val="20"/>
          <w:szCs w:val="20"/>
        </w:rPr>
        <w:t xml:space="preserve"> II </w:t>
      </w:r>
    </w:p>
    <w:p w14:paraId="16C00F35" w14:textId="2AE7E608" w:rsidR="00C429BD" w:rsidRPr="006E4AEF" w:rsidRDefault="006722EE" w:rsidP="006722EE">
      <w:pPr>
        <w:ind w:firstLine="72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F</w:t>
      </w:r>
      <w:r w:rsidR="7FDE93D9" w:rsidRPr="7FDE93D9">
        <w:rPr>
          <w:rFonts w:ascii="Calibri" w:hAnsi="Calibri" w:cs="Calibri"/>
          <w:i/>
          <w:iCs/>
          <w:sz w:val="20"/>
          <w:szCs w:val="20"/>
        </w:rPr>
        <w:t>lorida State University:</w:t>
      </w:r>
    </w:p>
    <w:p w14:paraId="611421C5" w14:textId="43DF8FC7" w:rsidR="00C429BD" w:rsidRPr="006E4AEF" w:rsidRDefault="7FDE93D9" w:rsidP="7FDE93D9">
      <w:pPr>
        <w:ind w:left="1440" w:firstLine="720"/>
        <w:rPr>
          <w:rFonts w:ascii="Calibri" w:hAnsi="Calibri" w:cs="Calibri"/>
          <w:i/>
          <w:iCs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Beginning Latin I </w:t>
      </w:r>
    </w:p>
    <w:p w14:paraId="5C606146" w14:textId="729BA242" w:rsidR="00C429BD" w:rsidRPr="006E4AEF" w:rsidRDefault="7FDE93D9" w:rsidP="7FDE93D9">
      <w:pPr>
        <w:ind w:left="144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Ancient Myth: East and West </w:t>
      </w:r>
    </w:p>
    <w:p w14:paraId="7880AB0B" w14:textId="57ACAFA4" w:rsidR="00C429BD" w:rsidRPr="006E4AEF" w:rsidRDefault="00C429BD" w:rsidP="7FDE93D9">
      <w:pPr>
        <w:spacing w:after="12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ab/>
        <w:t xml:space="preserve">Classical Myth </w:t>
      </w:r>
    </w:p>
    <w:p w14:paraId="1D019616" w14:textId="4C58A6F6" w:rsidR="00C429BD" w:rsidRPr="006E4AEF" w:rsidRDefault="7FDE93D9" w:rsidP="7FDE93D9">
      <w:pPr>
        <w:spacing w:after="120"/>
        <w:rPr>
          <w:rFonts w:ascii="Calibri" w:hAnsi="Calibri" w:cs="Calibri"/>
          <w:b/>
          <w:bCs/>
          <w:sz w:val="20"/>
          <w:szCs w:val="20"/>
        </w:rPr>
      </w:pPr>
      <w:r w:rsidRPr="7FDE93D9">
        <w:rPr>
          <w:rFonts w:ascii="Calibri" w:hAnsi="Calibri" w:cs="Calibri"/>
          <w:b/>
          <w:bCs/>
          <w:sz w:val="20"/>
          <w:szCs w:val="20"/>
        </w:rPr>
        <w:t>ACADEMIC ADVISEMENT OR SUPERVISION</w:t>
      </w:r>
    </w:p>
    <w:p w14:paraId="1A699496" w14:textId="07D0A699" w:rsidR="005801A2" w:rsidRPr="006E4AEF" w:rsidRDefault="7FDE93D9" w:rsidP="7FDE93D9">
      <w:pPr>
        <w:spacing w:after="60"/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Internship Coordinator, Classics Department</w:t>
      </w:r>
      <w:r w:rsidR="004E541C">
        <w:rPr>
          <w:rFonts w:ascii="Calibri" w:hAnsi="Calibri" w:cs="Calibri"/>
          <w:sz w:val="20"/>
          <w:szCs w:val="20"/>
        </w:rPr>
        <w:t>, Duquesne University, 2016-</w:t>
      </w:r>
      <w:r w:rsidR="00CA74D4">
        <w:rPr>
          <w:rFonts w:ascii="Calibri" w:hAnsi="Calibri" w:cs="Calibri"/>
          <w:sz w:val="20"/>
          <w:szCs w:val="20"/>
        </w:rPr>
        <w:t>2019</w:t>
      </w:r>
      <w:r w:rsidRPr="7FDE93D9">
        <w:rPr>
          <w:rFonts w:ascii="Calibri" w:hAnsi="Calibri" w:cs="Calibri"/>
          <w:sz w:val="20"/>
          <w:szCs w:val="20"/>
        </w:rPr>
        <w:t>.</w:t>
      </w:r>
    </w:p>
    <w:p w14:paraId="5F760C57" w14:textId="510FD9A6" w:rsidR="005801A2" w:rsidRPr="006E4AEF" w:rsidRDefault="7FDE93D9" w:rsidP="7FDE93D9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Classics Study Abroad Coordinator, Classics Department, Duquesne University, 2016- </w:t>
      </w:r>
      <w:r w:rsidR="00CA74D4">
        <w:rPr>
          <w:rFonts w:ascii="Calibri" w:hAnsi="Calibri" w:cs="Calibri"/>
          <w:sz w:val="20"/>
          <w:szCs w:val="20"/>
        </w:rPr>
        <w:t>2019</w:t>
      </w:r>
      <w:r w:rsidRPr="7FDE93D9">
        <w:rPr>
          <w:rFonts w:ascii="Calibri" w:hAnsi="Calibri" w:cs="Calibri"/>
          <w:sz w:val="20"/>
          <w:szCs w:val="20"/>
        </w:rPr>
        <w:t>.</w:t>
      </w:r>
    </w:p>
    <w:p w14:paraId="529EBB59" w14:textId="5BAA6C19" w:rsidR="00C429BD" w:rsidRPr="006E4AEF" w:rsidRDefault="7FDE93D9" w:rsidP="7FDE93D9">
      <w:pPr>
        <w:spacing w:after="12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TEACHING HONORS AND AWARDS</w:t>
      </w:r>
    </w:p>
    <w:p w14:paraId="5B706DA8" w14:textId="4D476D86" w:rsidR="000E7541" w:rsidRDefault="000E7541" w:rsidP="7FDE93D9">
      <w:pPr>
        <w:spacing w:after="120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Nomination, Marion Teaching Award, The Ohio State University</w:t>
      </w:r>
      <w:r w:rsidR="000275F0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2020</w:t>
      </w:r>
      <w:r w:rsidR="000275F0">
        <w:rPr>
          <w:rFonts w:ascii="Calibri" w:hAnsi="Calibri" w:cs="Calibri"/>
          <w:sz w:val="20"/>
          <w:szCs w:val="20"/>
        </w:rPr>
        <w:t>.</w:t>
      </w:r>
    </w:p>
    <w:p w14:paraId="61C216DE" w14:textId="1ABCE380" w:rsidR="00BF7B84" w:rsidRPr="006E4AEF" w:rsidRDefault="7FDE93D9" w:rsidP="7FDE93D9">
      <w:pPr>
        <w:spacing w:after="120"/>
        <w:ind w:firstLine="720"/>
        <w:rPr>
          <w:rFonts w:ascii="Calibri" w:hAnsi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 xml:space="preserve">Nomination, </w:t>
      </w:r>
      <w:r w:rsidRPr="7FDE93D9">
        <w:rPr>
          <w:rFonts w:ascii="Calibri" w:hAnsi="Calibri"/>
          <w:sz w:val="20"/>
          <w:szCs w:val="20"/>
        </w:rPr>
        <w:t>Chancellor's Award of Excellence in Teaching, University of Tennessee, 2014.</w:t>
      </w:r>
    </w:p>
    <w:p w14:paraId="35769483" w14:textId="4D6CE42B" w:rsidR="00264F7A" w:rsidRPr="006E4AEF" w:rsidRDefault="7FDE93D9" w:rsidP="7FDE93D9">
      <w:pPr>
        <w:spacing w:after="12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TEACHING WEBSITE</w:t>
      </w:r>
    </w:p>
    <w:p w14:paraId="173E55C3" w14:textId="4147DC37" w:rsidR="00264F7A" w:rsidRDefault="00264F7A" w:rsidP="7FDE93D9">
      <w:pPr>
        <w:spacing w:after="120"/>
        <w:rPr>
          <w:rFonts w:ascii="Calibri" w:hAnsi="Calibri"/>
          <w:sz w:val="20"/>
          <w:szCs w:val="20"/>
        </w:rPr>
      </w:pPr>
      <w:r w:rsidRPr="006E4AEF">
        <w:rPr>
          <w:rFonts w:ascii="Calibri" w:hAnsi="Calibri"/>
          <w:sz w:val="20"/>
          <w:szCs w:val="20"/>
        </w:rPr>
        <w:tab/>
        <w:t xml:space="preserve">The Debris Field: </w:t>
      </w:r>
      <w:hyperlink r:id="rId7" w:history="1">
        <w:r w:rsidR="00FB3BF1" w:rsidRPr="00FD0236">
          <w:rPr>
            <w:rStyle w:val="Hyperlink"/>
            <w:rFonts w:ascii="Calibri" w:hAnsi="Calibri"/>
            <w:sz w:val="20"/>
            <w:szCs w:val="20"/>
          </w:rPr>
          <w:t>https://thedebrisfield.wordpress.com/</w:t>
        </w:r>
      </w:hyperlink>
      <w:r w:rsidR="002500EC">
        <w:rPr>
          <w:rStyle w:val="Hyperlink"/>
          <w:rFonts w:ascii="Calibri" w:hAnsi="Calibri"/>
          <w:sz w:val="20"/>
          <w:szCs w:val="20"/>
        </w:rPr>
        <w:br/>
      </w:r>
    </w:p>
    <w:p w14:paraId="468F174C" w14:textId="77777777" w:rsidR="002500EC" w:rsidRPr="002500EC" w:rsidRDefault="002500EC" w:rsidP="002500EC">
      <w:pPr>
        <w:pBdr>
          <w:bottom w:val="single" w:sz="4" w:space="1" w:color="auto"/>
        </w:pBdr>
        <w:spacing w:after="120"/>
        <w:rPr>
          <w:rFonts w:ascii="Calibri" w:hAnsi="Calibri"/>
          <w:b/>
          <w:bCs/>
        </w:rPr>
      </w:pPr>
      <w:r w:rsidRPr="002500EC">
        <w:rPr>
          <w:rFonts w:ascii="Calibri" w:hAnsi="Calibri"/>
          <w:b/>
          <w:bCs/>
        </w:rPr>
        <w:t>GRANTS RECEIVED</w:t>
      </w:r>
    </w:p>
    <w:p w14:paraId="7A7D9B11" w14:textId="77777777" w:rsidR="002500EC" w:rsidRPr="006E4AEF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$1,250</w:t>
      </w:r>
      <w:r w:rsidRPr="006E4AEF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ab/>
      </w:r>
      <w:r w:rsidRPr="7FDE93D9">
        <w:rPr>
          <w:rFonts w:ascii="Calibri" w:hAnsi="Calibri" w:cs="Calibri"/>
          <w:sz w:val="20"/>
          <w:szCs w:val="20"/>
        </w:rPr>
        <w:t>Faculty Development Grant</w:t>
      </w:r>
      <w:r>
        <w:rPr>
          <w:rFonts w:ascii="Calibri" w:hAnsi="Calibri" w:cs="Calibri"/>
          <w:sz w:val="20"/>
          <w:szCs w:val="20"/>
        </w:rPr>
        <w:t xml:space="preserve"> for Spring Breakaway</w:t>
      </w:r>
      <w:r w:rsidRPr="7FDE93D9">
        <w:rPr>
          <w:rFonts w:ascii="Calibri" w:hAnsi="Calibri" w:cs="Calibri"/>
          <w:sz w:val="20"/>
          <w:szCs w:val="20"/>
        </w:rPr>
        <w:t>, Duquesne University, 2016.</w:t>
      </w:r>
    </w:p>
    <w:p w14:paraId="3FB2E0EC" w14:textId="77777777" w:rsidR="002500EC" w:rsidRPr="006E4AEF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/>
          <w:sz w:val="20"/>
          <w:szCs w:val="20"/>
        </w:rPr>
        <w:t xml:space="preserve">$5,000 </w:t>
      </w:r>
      <w:r w:rsidRPr="006E4AEF">
        <w:rPr>
          <w:rFonts w:ascii="Calibri" w:hAnsi="Calibri"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>Wimmer Research Grant, Duquesne University, 2015.</w:t>
      </w:r>
    </w:p>
    <w:p w14:paraId="4C6BA06A" w14:textId="77777777" w:rsidR="002500EC" w:rsidRPr="006E4AEF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$12,000</w:t>
      </w:r>
      <w:r w:rsidRPr="006E4AEF">
        <w:rPr>
          <w:rFonts w:ascii="Calibri" w:hAnsi="Calibri" w:cs="Calibri"/>
          <w:sz w:val="20"/>
          <w:szCs w:val="20"/>
        </w:rPr>
        <w:t xml:space="preserve">         </w:t>
      </w:r>
      <w:r w:rsidRPr="006E4AEF">
        <w:rPr>
          <w:rFonts w:ascii="Calibri" w:hAnsi="Calibri" w:cs="Calibri"/>
          <w:sz w:val="20"/>
          <w:szCs w:val="20"/>
        </w:rPr>
        <w:tab/>
        <w:t>Presidential Fellowship, Ohio State University, 2011-2012.</w:t>
      </w:r>
    </w:p>
    <w:p w14:paraId="57F5E4D0" w14:textId="77777777" w:rsidR="002500EC" w:rsidRPr="006E4AEF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 xml:space="preserve">$1,000 </w:t>
      </w:r>
      <w:r w:rsidRPr="006E4AEF">
        <w:rPr>
          <w:rFonts w:ascii="Calibri" w:hAnsi="Calibri" w:cs="Calibri"/>
          <w:sz w:val="20"/>
          <w:szCs w:val="20"/>
        </w:rPr>
        <w:tab/>
        <w:t>G. Micheal Riley International Travel Award, 2011.</w:t>
      </w:r>
    </w:p>
    <w:p w14:paraId="0F57E565" w14:textId="77777777" w:rsidR="002500EC" w:rsidRPr="006E4AEF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 xml:space="preserve">$7,500 </w:t>
      </w:r>
      <w:r w:rsidRPr="006E4AEF">
        <w:rPr>
          <w:rFonts w:ascii="Calibri" w:hAnsi="Calibri" w:cs="Calibri"/>
          <w:sz w:val="20"/>
          <w:szCs w:val="20"/>
        </w:rPr>
        <w:tab/>
        <w:t>Post-prospectus Research Quarter Award, Ohio State University, 2011.</w:t>
      </w:r>
    </w:p>
    <w:p w14:paraId="3A080166" w14:textId="77777777" w:rsidR="002500EC" w:rsidRPr="006E4AEF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 xml:space="preserve">$15,000 </w:t>
      </w:r>
      <w:r w:rsidRPr="006E4AEF">
        <w:rPr>
          <w:rFonts w:ascii="Calibri" w:hAnsi="Calibri" w:cs="Calibri"/>
          <w:sz w:val="20"/>
          <w:szCs w:val="20"/>
        </w:rPr>
        <w:tab/>
        <w:t>P.E.O. Scholar Award, Philanthropic Educational Organization, 2009-2010.</w:t>
      </w:r>
    </w:p>
    <w:p w14:paraId="602A7840" w14:textId="77777777" w:rsidR="002500EC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 xml:space="preserve">$11,500 </w:t>
      </w:r>
      <w:r w:rsidRPr="006E4AEF">
        <w:rPr>
          <w:rFonts w:ascii="Calibri" w:hAnsi="Calibri" w:cs="Calibri"/>
          <w:sz w:val="20"/>
          <w:szCs w:val="20"/>
        </w:rPr>
        <w:tab/>
        <w:t>Bert Hodge Hill Fellowship, Regular Member, American School of Classical Studies at Athens</w:t>
      </w:r>
      <w:r>
        <w:rPr>
          <w:rFonts w:ascii="Calibri" w:hAnsi="Calibri" w:cs="Calibri"/>
          <w:sz w:val="20"/>
          <w:szCs w:val="20"/>
        </w:rPr>
        <w:t>,</w:t>
      </w:r>
    </w:p>
    <w:p w14:paraId="5854130E" w14:textId="77777777" w:rsidR="002500EC" w:rsidRPr="006E4AEF" w:rsidRDefault="002500EC" w:rsidP="002500EC">
      <w:pPr>
        <w:spacing w:after="20"/>
        <w:ind w:left="1440" w:firstLine="36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2008-2009.</w:t>
      </w:r>
    </w:p>
    <w:p w14:paraId="2C6BD7D4" w14:textId="77777777" w:rsidR="002500EC" w:rsidRPr="006E4AEF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 xml:space="preserve">$2,600 </w:t>
      </w:r>
      <w:r w:rsidRPr="006E4AEF">
        <w:rPr>
          <w:rFonts w:ascii="Calibri" w:hAnsi="Calibri" w:cs="Calibri"/>
          <w:sz w:val="20"/>
          <w:szCs w:val="20"/>
        </w:rPr>
        <w:tab/>
        <w:t>Pyne Murnane Travel Grant, Ohio State University, 2007, 2008, 2010.</w:t>
      </w:r>
    </w:p>
    <w:p w14:paraId="4043AE64" w14:textId="77777777" w:rsidR="002500EC" w:rsidRDefault="002500EC" w:rsidP="002500EC">
      <w:pPr>
        <w:spacing w:after="2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$11,000</w:t>
      </w:r>
      <w:r w:rsidRPr="006E4AEF">
        <w:rPr>
          <w:rFonts w:ascii="Calibri" w:hAnsi="Calibri" w:cs="Calibri"/>
          <w:sz w:val="20"/>
          <w:szCs w:val="20"/>
        </w:rPr>
        <w:t xml:space="preserve">       </w:t>
      </w:r>
      <w:r w:rsidRPr="006E4AEF">
        <w:rPr>
          <w:rFonts w:ascii="Calibri" w:hAnsi="Calibri" w:cs="Calibri"/>
          <w:sz w:val="20"/>
          <w:szCs w:val="20"/>
        </w:rPr>
        <w:tab/>
        <w:t>University Fellowship, History of Art, Ohio State University, 2005-2006.</w:t>
      </w:r>
    </w:p>
    <w:p w14:paraId="5D31DAC1" w14:textId="55B89B67" w:rsidR="002500EC" w:rsidRPr="002500EC" w:rsidRDefault="002500EC" w:rsidP="002500EC">
      <w:pPr>
        <w:spacing w:after="240"/>
        <w:ind w:left="360"/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 w:cs="Calibri"/>
          <w:sz w:val="20"/>
          <w:szCs w:val="20"/>
        </w:rPr>
        <w:t xml:space="preserve">$300 </w:t>
      </w:r>
      <w:r>
        <w:rPr>
          <w:rFonts w:ascii="Calibri" w:hAnsi="Calibri" w:cs="Calibri"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>A.G. Woodhead Prize, Graduate Student Paper Award, Ohio State University, 2007.</w:t>
      </w:r>
    </w:p>
    <w:p w14:paraId="55846A48" w14:textId="00C8B61A" w:rsidR="005801A2" w:rsidRPr="002B25BA" w:rsidRDefault="7FDE93D9" w:rsidP="7FDE93D9">
      <w:pPr>
        <w:pBdr>
          <w:bottom w:val="single" w:sz="4" w:space="1" w:color="auto"/>
        </w:pBdr>
        <w:rPr>
          <w:rFonts w:ascii="Calibri" w:hAnsi="Calibri"/>
          <w:b/>
          <w:bCs/>
        </w:rPr>
      </w:pPr>
      <w:r w:rsidRPr="7FDE93D9">
        <w:rPr>
          <w:rFonts w:ascii="Calibri" w:hAnsi="Calibri"/>
          <w:b/>
          <w:bCs/>
        </w:rPr>
        <w:t>SERVICE</w:t>
      </w:r>
    </w:p>
    <w:p w14:paraId="397C3F53" w14:textId="37AE8BC8" w:rsidR="004131B4" w:rsidRDefault="003348F9" w:rsidP="003348F9">
      <w:pPr>
        <w:spacing w:before="120"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 w:rsidR="7FDE93D9" w:rsidRPr="7FDE93D9">
        <w:rPr>
          <w:rFonts w:ascii="Calibri" w:hAnsi="Calibri"/>
          <w:b/>
          <w:bCs/>
          <w:sz w:val="20"/>
          <w:szCs w:val="20"/>
        </w:rPr>
        <w:t>PROFESSIONAL SERVICE</w:t>
      </w:r>
    </w:p>
    <w:p w14:paraId="7B88DDAF" w14:textId="491BD665" w:rsidR="001D61AD" w:rsidRDefault="001D61AD" w:rsidP="006E3268">
      <w:pPr>
        <w:spacing w:after="6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President, AIA Columbus Regional Society, 2020</w:t>
      </w:r>
      <w:r w:rsidR="00FF5400">
        <w:rPr>
          <w:rFonts w:ascii="Calibri" w:hAnsi="Calibri"/>
          <w:sz w:val="20"/>
          <w:szCs w:val="20"/>
        </w:rPr>
        <w:t>-present.</w:t>
      </w:r>
    </w:p>
    <w:p w14:paraId="7EA9D30C" w14:textId="2FB0610A" w:rsidR="00313E25" w:rsidRDefault="00A23802" w:rsidP="006E3268">
      <w:pPr>
        <w:spacing w:after="6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</w:t>
      </w:r>
      <w:r w:rsidR="00313E25">
        <w:rPr>
          <w:rFonts w:ascii="Calibri" w:hAnsi="Calibri"/>
          <w:sz w:val="20"/>
          <w:szCs w:val="20"/>
        </w:rPr>
        <w:t xml:space="preserve"> for OSU,</w:t>
      </w:r>
      <w:r w:rsidR="00313E25" w:rsidRPr="7FDE93D9">
        <w:rPr>
          <w:rFonts w:ascii="Calibri" w:hAnsi="Calibri"/>
          <w:b/>
          <w:bCs/>
          <w:sz w:val="20"/>
          <w:szCs w:val="20"/>
        </w:rPr>
        <w:t xml:space="preserve"> </w:t>
      </w:r>
      <w:r w:rsidR="00313E25" w:rsidRPr="7FDE93D9">
        <w:rPr>
          <w:rFonts w:ascii="Calibri" w:hAnsi="Calibri" w:cs="Calibri"/>
          <w:sz w:val="20"/>
          <w:szCs w:val="20"/>
        </w:rPr>
        <w:t>Managing Committee, American School of Classical Studies,</w:t>
      </w:r>
      <w:r w:rsidR="00313E25">
        <w:rPr>
          <w:rFonts w:ascii="Calibri" w:hAnsi="Calibri" w:cs="Calibri"/>
          <w:sz w:val="20"/>
          <w:szCs w:val="20"/>
        </w:rPr>
        <w:t xml:space="preserve"> 2021-present.</w:t>
      </w:r>
    </w:p>
    <w:p w14:paraId="7532E8FF" w14:textId="2AB1B642" w:rsidR="007A5EB1" w:rsidRDefault="0032531A" w:rsidP="006E3268">
      <w:pPr>
        <w:spacing w:after="6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Chair, </w:t>
      </w:r>
      <w:r w:rsidR="00645D22">
        <w:rPr>
          <w:rFonts w:ascii="Calibri" w:hAnsi="Calibri"/>
          <w:sz w:val="20"/>
          <w:szCs w:val="20"/>
        </w:rPr>
        <w:t>Steering Committee, Graduate Interdisc</w:t>
      </w:r>
      <w:r w:rsidR="00D53EB6">
        <w:rPr>
          <w:rFonts w:ascii="Calibri" w:hAnsi="Calibri"/>
          <w:sz w:val="20"/>
          <w:szCs w:val="20"/>
        </w:rPr>
        <w:t>iplinary Specialization: Religions of the Ancient</w:t>
      </w:r>
    </w:p>
    <w:p w14:paraId="4BFCB429" w14:textId="4F01053E" w:rsidR="0032531A" w:rsidRDefault="00D53EB6" w:rsidP="007A5EB1">
      <w:pPr>
        <w:spacing w:after="60"/>
        <w:ind w:left="129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Mediterranean,</w:t>
      </w:r>
      <w:r w:rsidR="007A5EB1">
        <w:rPr>
          <w:rFonts w:ascii="Calibri" w:hAnsi="Calibri"/>
          <w:sz w:val="20"/>
          <w:szCs w:val="20"/>
        </w:rPr>
        <w:t xml:space="preserve"> 2020-2021.</w:t>
      </w:r>
      <w:r>
        <w:rPr>
          <w:rFonts w:ascii="Calibri" w:hAnsi="Calibri"/>
          <w:sz w:val="20"/>
          <w:szCs w:val="20"/>
        </w:rPr>
        <w:t xml:space="preserve"> </w:t>
      </w:r>
    </w:p>
    <w:p w14:paraId="49430895" w14:textId="7DF001FA" w:rsidR="00E12896" w:rsidRDefault="00E12896" w:rsidP="006E3268">
      <w:pPr>
        <w:spacing w:after="6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Board Member, AIA Columbus Regional Society, 2019</w:t>
      </w:r>
      <w:r w:rsidR="00EF54BA">
        <w:rPr>
          <w:rFonts w:ascii="Calibri" w:hAnsi="Calibri"/>
          <w:sz w:val="20"/>
          <w:szCs w:val="20"/>
        </w:rPr>
        <w:t>-2020.</w:t>
      </w:r>
    </w:p>
    <w:p w14:paraId="414FEBAE" w14:textId="39B6CD4A" w:rsidR="00BE44D3" w:rsidRPr="006E4AEF" w:rsidRDefault="00A23802" w:rsidP="006E3268">
      <w:pPr>
        <w:spacing w:after="60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</w:t>
      </w:r>
      <w:r w:rsidR="00313E25">
        <w:rPr>
          <w:rFonts w:ascii="Calibri" w:hAnsi="Calibri"/>
          <w:sz w:val="20"/>
          <w:szCs w:val="20"/>
        </w:rPr>
        <w:t xml:space="preserve"> for Duquesne University,</w:t>
      </w:r>
      <w:r w:rsidR="7FDE93D9" w:rsidRPr="7FDE93D9">
        <w:rPr>
          <w:rFonts w:ascii="Calibri" w:hAnsi="Calibri"/>
          <w:b/>
          <w:bCs/>
          <w:sz w:val="20"/>
          <w:szCs w:val="20"/>
        </w:rPr>
        <w:t xml:space="preserve"> </w:t>
      </w:r>
      <w:r w:rsidR="7FDE93D9" w:rsidRPr="7FDE93D9">
        <w:rPr>
          <w:rFonts w:ascii="Calibri" w:hAnsi="Calibri" w:cs="Calibri"/>
          <w:sz w:val="20"/>
          <w:szCs w:val="20"/>
        </w:rPr>
        <w:t>Managing Committee, American School of Classical Studies, 2017.</w:t>
      </w:r>
    </w:p>
    <w:p w14:paraId="23A3606E" w14:textId="5D808FE1" w:rsidR="00BE44D3" w:rsidRDefault="7FDE93D9" w:rsidP="7FDE93D9">
      <w:pPr>
        <w:spacing w:after="60"/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Board Member, AIA Pittsb</w:t>
      </w:r>
      <w:r w:rsidR="003F78FA">
        <w:rPr>
          <w:rFonts w:ascii="Calibri" w:hAnsi="Calibri" w:cs="Calibri"/>
          <w:sz w:val="20"/>
          <w:szCs w:val="20"/>
        </w:rPr>
        <w:t>urgh Regional Society, 2016-</w:t>
      </w:r>
      <w:r w:rsidR="00CA74D4">
        <w:rPr>
          <w:rFonts w:ascii="Calibri" w:hAnsi="Calibri" w:cs="Calibri"/>
          <w:sz w:val="20"/>
          <w:szCs w:val="20"/>
        </w:rPr>
        <w:t>2019</w:t>
      </w:r>
      <w:r w:rsidRPr="7FDE93D9">
        <w:rPr>
          <w:rFonts w:ascii="Calibri" w:hAnsi="Calibri" w:cs="Calibri"/>
          <w:sz w:val="20"/>
          <w:szCs w:val="20"/>
        </w:rPr>
        <w:t>.</w:t>
      </w:r>
    </w:p>
    <w:p w14:paraId="783B5719" w14:textId="178948E7" w:rsidR="003F78FA" w:rsidRPr="003F78FA" w:rsidRDefault="003F78FA" w:rsidP="003F78FA">
      <w:pPr>
        <w:spacing w:after="60"/>
        <w:ind w:left="720"/>
        <w:rPr>
          <w:rFonts w:ascii="Calibri" w:hAnsi="Calibri"/>
          <w:sz w:val="20"/>
          <w:szCs w:val="20"/>
        </w:rPr>
      </w:pPr>
      <w:r w:rsidRPr="003F78FA">
        <w:rPr>
          <w:rFonts w:ascii="Calibri" w:hAnsi="Calibri"/>
          <w:sz w:val="20"/>
          <w:szCs w:val="20"/>
        </w:rPr>
        <w:t xml:space="preserve">3D Archaeology Exhibit, Archaeology Day, </w:t>
      </w:r>
      <w:r w:rsidRPr="7FDE93D9">
        <w:rPr>
          <w:rFonts w:ascii="Calibri" w:hAnsi="Calibri" w:cs="Calibri"/>
          <w:sz w:val="20"/>
          <w:szCs w:val="20"/>
        </w:rPr>
        <w:t>AIA Pittsb</w:t>
      </w:r>
      <w:r>
        <w:rPr>
          <w:rFonts w:ascii="Calibri" w:hAnsi="Calibri" w:cs="Calibri"/>
          <w:sz w:val="20"/>
          <w:szCs w:val="20"/>
        </w:rPr>
        <w:t>urgh Regional Society</w:t>
      </w:r>
      <w:r w:rsidRPr="003F78FA">
        <w:rPr>
          <w:rFonts w:ascii="Calibri" w:hAnsi="Calibri" w:cs="Calibri"/>
          <w:sz w:val="20"/>
          <w:szCs w:val="20"/>
        </w:rPr>
        <w:t>, 2018.</w:t>
      </w:r>
    </w:p>
    <w:p w14:paraId="7B67A5DB" w14:textId="77777777" w:rsidR="004131B4" w:rsidRDefault="7FDE93D9" w:rsidP="7FDE93D9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Advisory Board, Kelso Museum of Near Eastern Archaeology, Pittsburgh Theological Seminary, 2016.</w:t>
      </w:r>
    </w:p>
    <w:p w14:paraId="6E5E6BD4" w14:textId="089E469D" w:rsidR="001504DE" w:rsidRDefault="7FDE93D9" w:rsidP="7FDE93D9">
      <w:pPr>
        <w:spacing w:after="120"/>
        <w:ind w:left="36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Panel Organizer</w:t>
      </w:r>
    </w:p>
    <w:p w14:paraId="454A3531" w14:textId="72D72292" w:rsidR="006E3268" w:rsidRPr="006E4AEF" w:rsidRDefault="006E3268" w:rsidP="006E3268">
      <w:pPr>
        <w:spacing w:after="60"/>
        <w:ind w:firstLine="720"/>
        <w:rPr>
          <w:rFonts w:ascii="Calibri" w:hAnsi="Calibri"/>
          <w:sz w:val="20"/>
          <w:szCs w:val="20"/>
        </w:rPr>
      </w:pPr>
      <w:r w:rsidRPr="7FDE93D9">
        <w:rPr>
          <w:rFonts w:ascii="Calibri" w:hAnsi="Calibri"/>
          <w:sz w:val="20"/>
          <w:szCs w:val="20"/>
        </w:rPr>
        <w:t>Archaeotech: The Archaeological Sciences Go Digital, Duquesne University, April 6, 2017.</w:t>
      </w:r>
    </w:p>
    <w:p w14:paraId="2D128EB5" w14:textId="77777777" w:rsidR="004131B4" w:rsidRDefault="7FDE93D9" w:rsidP="7FDE93D9">
      <w:pPr>
        <w:ind w:left="720"/>
        <w:rPr>
          <w:rFonts w:ascii="Calibri" w:hAnsi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Co-Organizer, Panel, American Academy of Religion (Eastern International Meeting), 2016: “</w:t>
      </w:r>
      <w:r w:rsidRPr="7FDE93D9">
        <w:rPr>
          <w:rFonts w:ascii="Calibri" w:hAnsi="Calibri"/>
          <w:sz w:val="20"/>
          <w:szCs w:val="20"/>
        </w:rPr>
        <w:t>Movement</w:t>
      </w:r>
    </w:p>
    <w:p w14:paraId="27C33FD2" w14:textId="6A701FFB" w:rsidR="004131B4" w:rsidRDefault="7FDE93D9" w:rsidP="7FDE93D9">
      <w:pPr>
        <w:spacing w:after="60"/>
        <w:ind w:left="3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/>
          <w:sz w:val="20"/>
          <w:szCs w:val="20"/>
        </w:rPr>
        <w:t>and Display in Ancient Religions.”</w:t>
      </w:r>
    </w:p>
    <w:p w14:paraId="621C9EFA" w14:textId="77777777" w:rsidR="004131B4" w:rsidRDefault="7FDE93D9" w:rsidP="7FDE93D9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lastRenderedPageBreak/>
        <w:t>Co-Organizer, Colloquium, Archaeological Institute of America Annual Meeting, 2013: “Ancient Altars:</w:t>
      </w:r>
    </w:p>
    <w:p w14:paraId="0CD7B3D9" w14:textId="7F0BD753" w:rsidR="001504DE" w:rsidRPr="006E4AEF" w:rsidRDefault="7FDE93D9" w:rsidP="7FDE93D9">
      <w:pPr>
        <w:spacing w:after="60"/>
        <w:ind w:left="3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New Finds and New Perspectives.”</w:t>
      </w:r>
    </w:p>
    <w:p w14:paraId="79F8BF12" w14:textId="6A87E0D5" w:rsidR="004131B4" w:rsidRDefault="7FDE93D9" w:rsidP="006E3268">
      <w:pPr>
        <w:ind w:left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Co-Organizer, Panel, Archaeological Institute of America Annual Meeting, 2009: “It’s All in the Details: The</w:t>
      </w:r>
    </w:p>
    <w:p w14:paraId="142A366C" w14:textId="56C720D4" w:rsidR="001504DE" w:rsidRPr="006E4AEF" w:rsidRDefault="7FDE93D9" w:rsidP="7FDE93D9">
      <w:pPr>
        <w:spacing w:after="120"/>
        <w:ind w:left="3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Major Importance of the Minor Decorative Arts in Archaeological Context.”</w:t>
      </w:r>
    </w:p>
    <w:p w14:paraId="173462EB" w14:textId="529954D9" w:rsidR="007F3315" w:rsidRPr="006E4AEF" w:rsidRDefault="7FDE93D9" w:rsidP="7FDE93D9">
      <w:pPr>
        <w:spacing w:after="120"/>
        <w:ind w:left="36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Peer-Reviewer</w:t>
      </w:r>
    </w:p>
    <w:p w14:paraId="23707CD7" w14:textId="743D4FBB" w:rsidR="00FF43CE" w:rsidRDefault="00D621EC" w:rsidP="7FDE93D9">
      <w:pPr>
        <w:spacing w:after="120"/>
        <w:rPr>
          <w:rFonts w:ascii="Calibri" w:hAnsi="Calibri"/>
          <w:sz w:val="20"/>
          <w:szCs w:val="20"/>
        </w:rPr>
      </w:pPr>
      <w:r w:rsidRPr="006E4AEF">
        <w:rPr>
          <w:rFonts w:ascii="Calibri" w:hAnsi="Calibri"/>
          <w:sz w:val="20"/>
          <w:szCs w:val="20"/>
        </w:rPr>
        <w:tab/>
      </w:r>
      <w:r w:rsidR="005F1D47" w:rsidRPr="00492585">
        <w:rPr>
          <w:rFonts w:ascii="Calibri" w:hAnsi="Calibri"/>
          <w:i/>
          <w:iCs/>
          <w:sz w:val="20"/>
          <w:szCs w:val="20"/>
        </w:rPr>
        <w:t>Etruscan and Itali</w:t>
      </w:r>
      <w:r w:rsidR="00492585">
        <w:rPr>
          <w:rFonts w:ascii="Calibri" w:hAnsi="Calibri"/>
          <w:i/>
          <w:iCs/>
          <w:sz w:val="20"/>
          <w:szCs w:val="20"/>
        </w:rPr>
        <w:t>c</w:t>
      </w:r>
      <w:r w:rsidR="005F1D47" w:rsidRPr="00492585">
        <w:rPr>
          <w:rFonts w:ascii="Calibri" w:hAnsi="Calibri"/>
          <w:i/>
          <w:iCs/>
          <w:sz w:val="20"/>
          <w:szCs w:val="20"/>
        </w:rPr>
        <w:t xml:space="preserve"> Studies</w:t>
      </w:r>
      <w:r w:rsidR="005F1D47">
        <w:rPr>
          <w:rFonts w:ascii="Calibri" w:hAnsi="Calibri"/>
          <w:sz w:val="20"/>
          <w:szCs w:val="20"/>
        </w:rPr>
        <w:t xml:space="preserve">, </w:t>
      </w:r>
      <w:r w:rsidR="002B76EB">
        <w:rPr>
          <w:rFonts w:ascii="Calibri" w:hAnsi="Calibri"/>
          <w:sz w:val="20"/>
          <w:szCs w:val="20"/>
        </w:rPr>
        <w:t>20</w:t>
      </w:r>
      <w:r w:rsidR="00492585">
        <w:rPr>
          <w:rFonts w:ascii="Calibri" w:hAnsi="Calibri"/>
          <w:sz w:val="20"/>
          <w:szCs w:val="20"/>
        </w:rPr>
        <w:t>20</w:t>
      </w:r>
      <w:r w:rsidR="008052DD">
        <w:rPr>
          <w:rFonts w:ascii="Calibri" w:hAnsi="Calibri"/>
          <w:sz w:val="20"/>
          <w:szCs w:val="20"/>
        </w:rPr>
        <w:t>, 2022</w:t>
      </w:r>
      <w:r w:rsidR="00492585">
        <w:rPr>
          <w:rFonts w:ascii="Calibri" w:hAnsi="Calibri"/>
          <w:sz w:val="20"/>
          <w:szCs w:val="20"/>
        </w:rPr>
        <w:t>.</w:t>
      </w:r>
    </w:p>
    <w:p w14:paraId="33A4B243" w14:textId="52474D39" w:rsidR="00425586" w:rsidRPr="00425586" w:rsidRDefault="00425586" w:rsidP="7FDE93D9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425586">
        <w:rPr>
          <w:rFonts w:ascii="Calibri" w:hAnsi="Calibri"/>
          <w:i/>
          <w:iCs/>
          <w:sz w:val="20"/>
          <w:szCs w:val="20"/>
        </w:rPr>
        <w:t>Theoretical Roman Archaeology</w:t>
      </w:r>
      <w:r>
        <w:rPr>
          <w:rFonts w:ascii="Calibri" w:hAnsi="Calibri"/>
          <w:sz w:val="20"/>
          <w:szCs w:val="20"/>
        </w:rPr>
        <w:t>, 2020.</w:t>
      </w:r>
    </w:p>
    <w:p w14:paraId="6748EDA4" w14:textId="53D287F6" w:rsidR="00D621EC" w:rsidRPr="006E4AEF" w:rsidRDefault="00425586" w:rsidP="00425586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D621EC" w:rsidRPr="7FDE93D9">
        <w:rPr>
          <w:rFonts w:ascii="Calibri" w:hAnsi="Calibri"/>
          <w:i/>
          <w:iCs/>
          <w:sz w:val="20"/>
          <w:szCs w:val="20"/>
        </w:rPr>
        <w:t>ASDIWAL. Revue genevoise d’anthropologie et d’histoire des religions</w:t>
      </w:r>
      <w:r w:rsidR="00D621EC" w:rsidRPr="006E4AEF">
        <w:rPr>
          <w:rFonts w:ascii="Calibri" w:hAnsi="Calibri"/>
          <w:sz w:val="20"/>
          <w:szCs w:val="20"/>
        </w:rPr>
        <w:t>, June, 2017.</w:t>
      </w:r>
    </w:p>
    <w:p w14:paraId="208672B1" w14:textId="09B30CE6" w:rsidR="00D621EC" w:rsidRPr="006E4AEF" w:rsidRDefault="7FDE93D9" w:rsidP="7FDE93D9">
      <w:pPr>
        <w:spacing w:after="120"/>
        <w:ind w:left="36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Consultant</w:t>
      </w:r>
    </w:p>
    <w:p w14:paraId="0FDE3C18" w14:textId="08BE9246" w:rsidR="004131B4" w:rsidRDefault="00D621EC" w:rsidP="003F78FA">
      <w:pPr>
        <w:rPr>
          <w:rFonts w:ascii="Calibri" w:hAnsi="Calibri" w:cs="Calibri"/>
          <w:sz w:val="20"/>
          <w:szCs w:val="20"/>
        </w:rPr>
      </w:pPr>
      <w:r w:rsidRPr="006E4AEF">
        <w:rPr>
          <w:rFonts w:ascii="Calibri" w:hAnsi="Calibri"/>
          <w:sz w:val="20"/>
          <w:szCs w:val="20"/>
        </w:rPr>
        <w:tab/>
      </w:r>
      <w:r w:rsidRPr="006E4AEF">
        <w:rPr>
          <w:rFonts w:ascii="Calibri" w:hAnsi="Calibri" w:cs="Calibri"/>
          <w:sz w:val="20"/>
          <w:szCs w:val="20"/>
        </w:rPr>
        <w:t xml:space="preserve">Historical Consultant to Author Leigh Bardugo, 2015-2016: </w:t>
      </w:r>
      <w:r w:rsidRPr="7FDE93D9">
        <w:rPr>
          <w:rFonts w:ascii="Calibri" w:hAnsi="Calibri" w:cs="Calibri"/>
          <w:i/>
          <w:iCs/>
          <w:sz w:val="20"/>
          <w:szCs w:val="20"/>
        </w:rPr>
        <w:t>Wonder</w:t>
      </w:r>
      <w:r w:rsidR="004131B4" w:rsidRPr="7FDE93D9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7FDE93D9">
        <w:rPr>
          <w:rFonts w:ascii="Calibri" w:hAnsi="Calibri" w:cs="Calibri"/>
          <w:i/>
          <w:iCs/>
          <w:sz w:val="20"/>
          <w:szCs w:val="20"/>
        </w:rPr>
        <w:t>Woman: Warbringer</w:t>
      </w:r>
    </w:p>
    <w:p w14:paraId="16A9B892" w14:textId="532B5ADF" w:rsidR="002500EC" w:rsidRDefault="7FDE93D9" w:rsidP="002500EC">
      <w:pPr>
        <w:spacing w:after="240"/>
        <w:ind w:left="360" w:firstLine="720"/>
        <w:rPr>
          <w:rFonts w:ascii="Calibri" w:hAnsi="Calibri" w:cs="Calibri"/>
          <w:sz w:val="20"/>
          <w:szCs w:val="20"/>
        </w:rPr>
      </w:pPr>
      <w:r w:rsidRPr="7FDE93D9">
        <w:rPr>
          <w:rFonts w:ascii="Calibri" w:hAnsi="Calibri" w:cs="Calibri"/>
          <w:sz w:val="20"/>
          <w:szCs w:val="20"/>
        </w:rPr>
        <w:t>(Random House, DC Comics).</w:t>
      </w:r>
    </w:p>
    <w:p w14:paraId="775DF47E" w14:textId="77777777" w:rsidR="006E3268" w:rsidRPr="002500EC" w:rsidRDefault="006E3268" w:rsidP="002500EC">
      <w:pPr>
        <w:pBdr>
          <w:bottom w:val="single" w:sz="4" w:space="1" w:color="auto"/>
        </w:pBdr>
        <w:spacing w:after="60"/>
        <w:rPr>
          <w:rFonts w:ascii="Calibri" w:hAnsi="Calibri"/>
          <w:b/>
          <w:bCs/>
        </w:rPr>
      </w:pPr>
      <w:r w:rsidRPr="002500EC">
        <w:rPr>
          <w:rFonts w:ascii="Calibri" w:hAnsi="Calibri"/>
          <w:b/>
          <w:bCs/>
        </w:rPr>
        <w:t xml:space="preserve">OTHER PUBLICATIONS NOT INCLUDED UNDER SCHOLARSHIP </w:t>
      </w:r>
    </w:p>
    <w:p w14:paraId="6E1663FD" w14:textId="6B746868" w:rsidR="002500EC" w:rsidRDefault="002500EC" w:rsidP="002500EC">
      <w:pPr>
        <w:spacing w:before="120"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OUTREACH ESSAYS</w:t>
      </w:r>
      <w:r w:rsidR="007F3494">
        <w:rPr>
          <w:rFonts w:ascii="Calibri" w:hAnsi="Calibri"/>
          <w:b/>
          <w:bCs/>
          <w:sz w:val="20"/>
          <w:szCs w:val="20"/>
        </w:rPr>
        <w:t xml:space="preserve"> &amp; POPULAR PRESS</w:t>
      </w:r>
    </w:p>
    <w:p w14:paraId="6A796C7F" w14:textId="77777777" w:rsidR="006E3268" w:rsidRPr="004131B4" w:rsidRDefault="006E3268" w:rsidP="006E3268">
      <w:pPr>
        <w:spacing w:after="120"/>
        <w:ind w:left="36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Invited online articles for Tor Books/Macmillan (Tor.com)</w:t>
      </w:r>
    </w:p>
    <w:p w14:paraId="69EFAFB7" w14:textId="5555B907" w:rsidR="007F3494" w:rsidRDefault="007F3494" w:rsidP="008434BD">
      <w:pPr>
        <w:spacing w:after="6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“</w:t>
      </w:r>
      <w:r w:rsidRPr="007F3494">
        <w:rPr>
          <w:rFonts w:ascii="Calibri" w:hAnsi="Calibri"/>
          <w:sz w:val="20"/>
          <w:szCs w:val="20"/>
        </w:rPr>
        <w:t>Here’s What Art Tells Us About the World of the Wild Cards</w:t>
      </w:r>
      <w:r>
        <w:rPr>
          <w:rFonts w:ascii="Calibri" w:hAnsi="Calibri"/>
          <w:sz w:val="20"/>
          <w:szCs w:val="20"/>
        </w:rPr>
        <w:t>.” June 7, 2017.</w:t>
      </w:r>
      <w:r w:rsidR="008434BD" w:rsidRPr="7FDE93D9">
        <w:rPr>
          <w:rFonts w:ascii="Calibri" w:hAnsi="Calibri"/>
          <w:sz w:val="20"/>
          <w:szCs w:val="20"/>
        </w:rPr>
        <w:t xml:space="preserve"> </w:t>
      </w:r>
    </w:p>
    <w:p w14:paraId="6960161F" w14:textId="2B34F9B1" w:rsidR="008434BD" w:rsidRPr="008434BD" w:rsidRDefault="008434BD" w:rsidP="008434BD">
      <w:pPr>
        <w:spacing w:after="60"/>
        <w:ind w:left="72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“</w:t>
      </w:r>
      <w:r w:rsidRPr="008434BD">
        <w:rPr>
          <w:rFonts w:asciiTheme="minorHAnsi" w:eastAsiaTheme="minorEastAsia" w:hAnsiTheme="minorHAnsi"/>
          <w:sz w:val="20"/>
          <w:szCs w:val="20"/>
        </w:rPr>
        <w:t>Fantasy Writers That Make Great Use of Haunted Rivers, an American Literary Tradition</w:t>
      </w:r>
      <w:r>
        <w:rPr>
          <w:rFonts w:asciiTheme="minorHAnsi" w:eastAsiaTheme="minorEastAsia" w:hAnsiTheme="minorHAnsi"/>
          <w:sz w:val="20"/>
          <w:szCs w:val="20"/>
        </w:rPr>
        <w:t xml:space="preserve">.” </w:t>
      </w:r>
      <w:r w:rsidR="003F78FA">
        <w:rPr>
          <w:rFonts w:asciiTheme="minorHAnsi" w:eastAsiaTheme="minorEastAsia" w:hAnsiTheme="minorHAnsi"/>
          <w:sz w:val="20"/>
          <w:szCs w:val="20"/>
        </w:rPr>
        <w:t>Dec. 11, 201</w:t>
      </w:r>
      <w:r w:rsidR="003F78FA">
        <w:rPr>
          <w:rFonts w:asciiTheme="minorHAnsi" w:eastAsiaTheme="minorEastAsia" w:hAnsiTheme="minorHAnsi"/>
          <w:sz w:val="20"/>
          <w:szCs w:val="20"/>
          <w:lang w:val="el-GR"/>
        </w:rPr>
        <w:t>7</w:t>
      </w:r>
      <w:r w:rsidRPr="008434BD">
        <w:rPr>
          <w:rFonts w:asciiTheme="minorHAnsi" w:eastAsiaTheme="minorEastAsia" w:hAnsiTheme="minorHAnsi"/>
          <w:sz w:val="20"/>
          <w:szCs w:val="20"/>
        </w:rPr>
        <w:t>.</w:t>
      </w:r>
    </w:p>
    <w:p w14:paraId="2906C7D1" w14:textId="04923F96" w:rsidR="008434BD" w:rsidRDefault="008434BD" w:rsidP="008434BD">
      <w:pPr>
        <w:spacing w:after="60"/>
        <w:ind w:left="72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“</w:t>
      </w:r>
      <w:r w:rsidRPr="008434BD">
        <w:rPr>
          <w:rFonts w:asciiTheme="minorHAnsi" w:eastAsiaTheme="minorEastAsia" w:hAnsiTheme="minorHAnsi"/>
          <w:sz w:val="20"/>
          <w:szCs w:val="20"/>
        </w:rPr>
        <w:t>SFF Archaeology: Excavating the Superhero World of the Wild Card Series.</w:t>
      </w:r>
      <w:r>
        <w:rPr>
          <w:rFonts w:asciiTheme="minorHAnsi" w:eastAsiaTheme="minorEastAsia" w:hAnsiTheme="minorHAnsi"/>
          <w:sz w:val="20"/>
          <w:szCs w:val="20"/>
        </w:rPr>
        <w:t>”</w:t>
      </w:r>
      <w:r w:rsidRPr="008434BD">
        <w:rPr>
          <w:rFonts w:asciiTheme="minorHAnsi" w:eastAsiaTheme="minorEastAsia" w:hAnsiTheme="minorHAnsi"/>
          <w:sz w:val="20"/>
          <w:szCs w:val="20"/>
        </w:rPr>
        <w:t xml:space="preserve"> May 8, 2018.</w:t>
      </w:r>
    </w:p>
    <w:p w14:paraId="799DFFA8" w14:textId="77777777" w:rsidR="00677476" w:rsidRDefault="00677476" w:rsidP="008434BD">
      <w:pPr>
        <w:spacing w:after="60"/>
        <w:ind w:left="720"/>
        <w:rPr>
          <w:rFonts w:asciiTheme="minorHAnsi" w:eastAsiaTheme="minorEastAsia" w:hAnsiTheme="minorHAnsi"/>
          <w:sz w:val="20"/>
          <w:szCs w:val="20"/>
        </w:rPr>
      </w:pPr>
    </w:p>
    <w:p w14:paraId="43857065" w14:textId="5612A5C2" w:rsidR="002500EC" w:rsidRPr="006E4AEF" w:rsidRDefault="002500EC" w:rsidP="002500EC">
      <w:pPr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EXCAVATION REPORTS</w:t>
      </w:r>
      <w:r w:rsidRPr="7FDE93D9">
        <w:rPr>
          <w:rFonts w:ascii="Calibri" w:hAnsi="Calibri"/>
          <w:b/>
          <w:bCs/>
          <w:sz w:val="20"/>
          <w:szCs w:val="20"/>
        </w:rPr>
        <w:t xml:space="preserve"> AND DATASETS</w:t>
      </w:r>
    </w:p>
    <w:p w14:paraId="7135A69C" w14:textId="7D3537D4" w:rsidR="002500EC" w:rsidRPr="006E4AEF" w:rsidRDefault="002500EC" w:rsidP="002500EC">
      <w:pPr>
        <w:spacing w:after="120"/>
        <w:ind w:left="360"/>
        <w:rPr>
          <w:rFonts w:ascii="Calibri" w:hAnsi="Calibri"/>
          <w:b/>
          <w:bCs/>
          <w:sz w:val="20"/>
          <w:szCs w:val="20"/>
        </w:rPr>
      </w:pPr>
      <w:r w:rsidRPr="7FDE93D9">
        <w:rPr>
          <w:rFonts w:ascii="Calibri" w:hAnsi="Calibri"/>
          <w:b/>
          <w:bCs/>
          <w:sz w:val="20"/>
          <w:szCs w:val="20"/>
        </w:rPr>
        <w:t>Reports – Published</w:t>
      </w:r>
    </w:p>
    <w:p w14:paraId="3245994C" w14:textId="77777777" w:rsidR="002500EC" w:rsidRDefault="002500EC" w:rsidP="002500EC">
      <w:pPr>
        <w:ind w:left="720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006E4AEF">
        <w:rPr>
          <w:rFonts w:ascii="Calibri" w:hAnsi="Calibri"/>
          <w:color w:val="111111"/>
          <w:sz w:val="20"/>
          <w:szCs w:val="20"/>
          <w:shd w:val="clear" w:color="auto" w:fill="FFFFFF"/>
        </w:rPr>
        <w:t>Mihaloew</w:t>
      </w:r>
      <w:r w:rsidRPr="006E4AEF">
        <w:rPr>
          <w:rStyle w:val="apple-converted-space"/>
          <w:rFonts w:ascii="Calibri" w:hAnsi="Calibri"/>
          <w:color w:val="111111"/>
          <w:sz w:val="20"/>
          <w:szCs w:val="20"/>
          <w:shd w:val="clear" w:color="auto" w:fill="FFFFFF"/>
        </w:rPr>
        <w:t xml:space="preserve">, D., </w:t>
      </w:r>
      <w:r w:rsidRPr="006E4AEF">
        <w:rPr>
          <w:rFonts w:ascii="Calibri" w:hAnsi="Calibri"/>
          <w:color w:val="000000"/>
          <w:sz w:val="20"/>
          <w:szCs w:val="20"/>
          <w:shd w:val="clear" w:color="auto" w:fill="FFFFFF"/>
        </w:rPr>
        <w:t>Rask, K. and Wells, M. "Nezi Field 2009</w:t>
      </w:r>
      <w:r w:rsidRPr="006E4AEF">
        <w:rPr>
          <w:rFonts w:ascii="Calibri" w:hAnsi="Calibri"/>
          <w:color w:val="111111"/>
          <w:sz w:val="20"/>
          <w:szCs w:val="20"/>
          <w:shd w:val="clear" w:color="auto" w:fill="FFFFFF"/>
        </w:rPr>
        <w:t xml:space="preserve"> (May 18 - May 19),” </w:t>
      </w:r>
      <w:r w:rsidRPr="7FDE93D9"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</w:rPr>
        <w:t>Corinth Excavation Report</w:t>
      </w:r>
    </w:p>
    <w:p w14:paraId="3316BE5E" w14:textId="77777777" w:rsidR="002500EC" w:rsidRPr="006E4AEF" w:rsidRDefault="002500EC" w:rsidP="002500EC">
      <w:pPr>
        <w:spacing w:after="60"/>
        <w:ind w:left="1080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7FDE93D9"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</w:rPr>
        <w:t>(</w:t>
      </w:r>
      <w:hyperlink r:id="rId8" w:tgtFrame="_blank" w:history="1">
        <w:r w:rsidRPr="006E4AEF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http://corinth.ascsa.net/research</w:t>
        </w:r>
      </w:hyperlink>
      <w:r w:rsidRPr="7FDE93D9"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</w:rPr>
        <w:t>).</w:t>
      </w:r>
    </w:p>
    <w:p w14:paraId="0A91FA1D" w14:textId="77777777" w:rsidR="002500EC" w:rsidRDefault="002500EC" w:rsidP="002500EC">
      <w:pPr>
        <w:ind w:left="720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006E4AEF">
        <w:rPr>
          <w:rFonts w:ascii="Calibri" w:hAnsi="Calibri"/>
          <w:color w:val="000000"/>
          <w:sz w:val="20"/>
          <w:szCs w:val="20"/>
          <w:shd w:val="clear" w:color="auto" w:fill="FFFFFF"/>
        </w:rPr>
        <w:t>Rask, K. and M. Wells, "Nezi Field 2009 (June 17-July 18)," </w:t>
      </w:r>
      <w:r w:rsidRPr="7FDE93D9"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</w:rPr>
        <w:t>Corinth Excavation Report</w:t>
      </w:r>
    </w:p>
    <w:p w14:paraId="1D34D579" w14:textId="77777777" w:rsidR="002500EC" w:rsidRPr="006E4AEF" w:rsidRDefault="002500EC" w:rsidP="002500EC">
      <w:pPr>
        <w:spacing w:after="120"/>
        <w:ind w:left="1080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7FDE93D9"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</w:rPr>
        <w:t>(</w:t>
      </w:r>
      <w:hyperlink r:id="rId9" w:tgtFrame="_blank" w:history="1">
        <w:r w:rsidRPr="006E4AEF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http://corinth.ascsa.net/research</w:t>
        </w:r>
      </w:hyperlink>
      <w:r w:rsidRPr="7FDE93D9">
        <w:rPr>
          <w:rFonts w:ascii="Calibri" w:hAnsi="Calibri"/>
          <w:i/>
          <w:iCs/>
          <w:color w:val="000000"/>
          <w:sz w:val="20"/>
          <w:szCs w:val="20"/>
          <w:shd w:val="clear" w:color="auto" w:fill="FFFFFF"/>
        </w:rPr>
        <w:t>).</w:t>
      </w:r>
    </w:p>
    <w:p w14:paraId="65364466" w14:textId="77777777" w:rsidR="002500EC" w:rsidRPr="006E4AEF" w:rsidRDefault="002500EC" w:rsidP="002500EC">
      <w:pPr>
        <w:spacing w:after="120"/>
        <w:ind w:left="360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6E4AEF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Datasets – Published</w:t>
      </w:r>
    </w:p>
    <w:p w14:paraId="6DEAF670" w14:textId="77777777" w:rsidR="002500EC" w:rsidRDefault="002500EC" w:rsidP="002500EC">
      <w:pPr>
        <w:ind w:left="720"/>
        <w:rPr>
          <w:rFonts w:ascii="Calibri" w:hAnsi="Calibri"/>
          <w:color w:val="111111"/>
          <w:sz w:val="20"/>
          <w:szCs w:val="20"/>
        </w:rPr>
      </w:pPr>
      <w:r w:rsidRPr="006E4AEF">
        <w:rPr>
          <w:rFonts w:ascii="Calibri" w:hAnsi="Calibri"/>
          <w:color w:val="111111"/>
          <w:sz w:val="20"/>
          <w:szCs w:val="20"/>
          <w:shd w:val="clear" w:color="auto" w:fill="FFFFFF"/>
        </w:rPr>
        <w:t>Mihaloew</w:t>
      </w:r>
      <w:r w:rsidRPr="006E4AEF">
        <w:rPr>
          <w:rStyle w:val="apple-converted-space"/>
          <w:rFonts w:ascii="Calibri" w:hAnsi="Calibri"/>
          <w:color w:val="111111"/>
          <w:sz w:val="20"/>
          <w:szCs w:val="20"/>
          <w:shd w:val="clear" w:color="auto" w:fill="FFFFFF"/>
        </w:rPr>
        <w:t xml:space="preserve">, D., </w:t>
      </w:r>
      <w:r w:rsidRPr="006E4AE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Rask, K. and Wells, M. Nezi Field 2009 Excavation Notebook </w:t>
      </w:r>
      <w:r>
        <w:rPr>
          <w:rFonts w:ascii="Calibri" w:hAnsi="Calibri"/>
          <w:color w:val="111111"/>
          <w:sz w:val="20"/>
          <w:szCs w:val="20"/>
          <w:shd w:val="clear" w:color="auto" w:fill="FFFFFF"/>
        </w:rPr>
        <w:t>(May 18 - May 19), Corinth</w:t>
      </w:r>
    </w:p>
    <w:p w14:paraId="69FD0A6A" w14:textId="77777777" w:rsidR="002500EC" w:rsidRPr="00CA2F98" w:rsidRDefault="002500EC" w:rsidP="002500EC">
      <w:pPr>
        <w:spacing w:after="20"/>
        <w:ind w:left="1080"/>
        <w:rPr>
          <w:rFonts w:ascii="Calibri" w:hAnsi="Calibri"/>
          <w:color w:val="111111"/>
          <w:sz w:val="20"/>
          <w:szCs w:val="20"/>
        </w:rPr>
      </w:pPr>
      <w:r w:rsidRPr="006E4AEF">
        <w:rPr>
          <w:rFonts w:ascii="Calibri" w:hAnsi="Calibri"/>
          <w:color w:val="111111"/>
          <w:sz w:val="20"/>
          <w:szCs w:val="20"/>
          <w:shd w:val="clear" w:color="auto" w:fill="FFFFFF"/>
        </w:rPr>
        <w:t xml:space="preserve">Excavation Notebook 1103. </w:t>
      </w:r>
      <w:r w:rsidRPr="006E4AEF">
        <w:rPr>
          <w:rFonts w:ascii="Calibri" w:hAnsi="Calibri"/>
          <w:color w:val="111111"/>
          <w:sz w:val="20"/>
          <w:szCs w:val="20"/>
        </w:rPr>
        <w:t xml:space="preserve">(Baskets: Nezi Field Contexts 6147ff, </w:t>
      </w:r>
      <w:hyperlink r:id="rId10" w:history="1">
        <w:r w:rsidRPr="00912710">
          <w:rPr>
            <w:rStyle w:val="Hyperlink"/>
            <w:rFonts w:ascii="Calibri" w:eastAsia="Calibri" w:hAnsi="Calibri" w:cs="Calibri"/>
            <w:sz w:val="20"/>
            <w:szCs w:val="20"/>
          </w:rPr>
          <w:t>http://corinth.ascsa.net/)</w:t>
        </w:r>
      </w:hyperlink>
    </w:p>
    <w:p w14:paraId="2B857BB8" w14:textId="77777777" w:rsidR="002500EC" w:rsidRDefault="002500EC" w:rsidP="002500EC">
      <w:pPr>
        <w:ind w:left="720"/>
        <w:rPr>
          <w:rFonts w:ascii="Calibri" w:hAnsi="Calibri"/>
          <w:color w:val="000000" w:themeColor="text1"/>
          <w:sz w:val="20"/>
          <w:szCs w:val="20"/>
        </w:rPr>
      </w:pPr>
      <w:r w:rsidRPr="006E4AE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Rask, K. and M. Wells, Nezi Field 2009 Excavation Notebook (June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17-July 18), Corinth Excavation</w:t>
      </w:r>
    </w:p>
    <w:p w14:paraId="3AE81B4F" w14:textId="77777777" w:rsidR="002500EC" w:rsidRPr="00CA2F98" w:rsidRDefault="002500EC" w:rsidP="002500EC">
      <w:pPr>
        <w:spacing w:after="120"/>
        <w:ind w:left="1080"/>
        <w:rPr>
          <w:rFonts w:ascii="Calibri" w:hAnsi="Calibri"/>
          <w:color w:val="000000" w:themeColor="text1"/>
          <w:sz w:val="20"/>
          <w:szCs w:val="20"/>
        </w:rPr>
      </w:pPr>
      <w:r w:rsidRPr="006E4AE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Notebook 1103. </w:t>
      </w:r>
      <w:r w:rsidRPr="006E4AEF">
        <w:rPr>
          <w:rFonts w:ascii="Calibri" w:hAnsi="Calibri"/>
          <w:color w:val="111111"/>
          <w:sz w:val="20"/>
          <w:szCs w:val="20"/>
        </w:rPr>
        <w:t xml:space="preserve">(Baskets: Nezi Field Contexts 6438ff, </w:t>
      </w:r>
      <w:hyperlink r:id="rId11" w:history="1">
        <w:r w:rsidRPr="00912710">
          <w:rPr>
            <w:rStyle w:val="Hyperlink"/>
            <w:rFonts w:ascii="Calibri" w:eastAsia="Calibri" w:hAnsi="Calibri" w:cs="Calibri"/>
            <w:sz w:val="20"/>
            <w:szCs w:val="20"/>
          </w:rPr>
          <w:t>http://corinth.ascsa.net/</w:t>
        </w:r>
      </w:hyperlink>
      <w:r w:rsidRPr="006E4AEF">
        <w:rPr>
          <w:rFonts w:ascii="Calibri" w:eastAsia="Calibri" w:hAnsi="Calibri" w:cs="Calibri"/>
          <w:sz w:val="20"/>
          <w:szCs w:val="20"/>
        </w:rPr>
        <w:t>)</w:t>
      </w:r>
    </w:p>
    <w:p w14:paraId="25B5EE51" w14:textId="77777777" w:rsidR="002500EC" w:rsidRPr="002500EC" w:rsidRDefault="002500EC" w:rsidP="002500EC">
      <w:pPr>
        <w:rPr>
          <w:rFonts w:eastAsiaTheme="minorEastAsia"/>
        </w:rPr>
      </w:pPr>
    </w:p>
    <w:p w14:paraId="2F08EE5E" w14:textId="3F1E0B35" w:rsidR="006E3268" w:rsidRPr="004131B4" w:rsidRDefault="006E3268" w:rsidP="006E3268">
      <w:pPr>
        <w:spacing w:after="120"/>
        <w:rPr>
          <w:rFonts w:ascii="Calibri" w:hAnsi="Calibri" w:cs="Calibri"/>
          <w:i/>
          <w:iCs/>
          <w:sz w:val="20"/>
          <w:szCs w:val="20"/>
        </w:rPr>
      </w:pPr>
    </w:p>
    <w:sectPr w:rsidR="006E3268" w:rsidRPr="004131B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D299" w14:textId="77777777" w:rsidR="00AC5F27" w:rsidRDefault="00AC5F27" w:rsidP="00F94DA8">
      <w:r>
        <w:separator/>
      </w:r>
    </w:p>
  </w:endnote>
  <w:endnote w:type="continuationSeparator" w:id="0">
    <w:p w14:paraId="3A69D6D5" w14:textId="77777777" w:rsidR="00AC5F27" w:rsidRDefault="00AC5F27" w:rsidP="00F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82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43EFA" w14:textId="1FF088D5" w:rsidR="005F7418" w:rsidRDefault="005F7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8EB91" w14:textId="77777777" w:rsidR="005F7418" w:rsidRDefault="005F7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C56B" w14:textId="77777777" w:rsidR="00AC5F27" w:rsidRDefault="00AC5F27" w:rsidP="00F94DA8">
      <w:r>
        <w:separator/>
      </w:r>
    </w:p>
  </w:footnote>
  <w:footnote w:type="continuationSeparator" w:id="0">
    <w:p w14:paraId="535A0629" w14:textId="77777777" w:rsidR="00AC5F27" w:rsidRDefault="00AC5F27" w:rsidP="00F9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6A21" w14:textId="505CFEED" w:rsidR="005F7418" w:rsidRPr="00AB4101" w:rsidRDefault="005F7418">
    <w:pPr>
      <w:pStyle w:val="Header"/>
      <w:rPr>
        <w:rFonts w:asciiTheme="majorHAnsi" w:hAnsiTheme="majorHAnsi"/>
        <w:sz w:val="22"/>
        <w:szCs w:val="22"/>
      </w:rPr>
    </w:pPr>
    <w:r w:rsidRPr="00F94DA8">
      <w:rPr>
        <w:rFonts w:asciiTheme="majorHAnsi" w:hAnsiTheme="majorHAnsi"/>
        <w:sz w:val="22"/>
        <w:szCs w:val="22"/>
      </w:rPr>
      <w:t>K.A. Rask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D2B"/>
    <w:multiLevelType w:val="hybridMultilevel"/>
    <w:tmpl w:val="FFDE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11C"/>
    <w:multiLevelType w:val="hybridMultilevel"/>
    <w:tmpl w:val="36EC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A00"/>
    <w:multiLevelType w:val="hybridMultilevel"/>
    <w:tmpl w:val="5B4CE5B4"/>
    <w:lvl w:ilvl="0" w:tplc="E5544E6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FFD"/>
    <w:multiLevelType w:val="hybridMultilevel"/>
    <w:tmpl w:val="CD6E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1803"/>
    <w:multiLevelType w:val="hybridMultilevel"/>
    <w:tmpl w:val="B85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12E"/>
    <w:multiLevelType w:val="hybridMultilevel"/>
    <w:tmpl w:val="930E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4CBC"/>
    <w:multiLevelType w:val="hybridMultilevel"/>
    <w:tmpl w:val="B0E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1833"/>
    <w:multiLevelType w:val="hybridMultilevel"/>
    <w:tmpl w:val="DDB0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6723"/>
    <w:multiLevelType w:val="hybridMultilevel"/>
    <w:tmpl w:val="695440B8"/>
    <w:lvl w:ilvl="0" w:tplc="A542728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64B0"/>
    <w:multiLevelType w:val="hybridMultilevel"/>
    <w:tmpl w:val="ED52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9097B"/>
    <w:multiLevelType w:val="hybridMultilevel"/>
    <w:tmpl w:val="E87C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B6ABD"/>
    <w:multiLevelType w:val="hybridMultilevel"/>
    <w:tmpl w:val="C8E23EB4"/>
    <w:lvl w:ilvl="0" w:tplc="C246B3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5567478">
    <w:abstractNumId w:val="6"/>
  </w:num>
  <w:num w:numId="2" w16cid:durableId="1602179420">
    <w:abstractNumId w:val="8"/>
  </w:num>
  <w:num w:numId="3" w16cid:durableId="1804031692">
    <w:abstractNumId w:val="7"/>
  </w:num>
  <w:num w:numId="4" w16cid:durableId="1006595127">
    <w:abstractNumId w:val="11"/>
  </w:num>
  <w:num w:numId="5" w16cid:durableId="1635871535">
    <w:abstractNumId w:val="2"/>
  </w:num>
  <w:num w:numId="6" w16cid:durableId="197162207">
    <w:abstractNumId w:val="5"/>
  </w:num>
  <w:num w:numId="7" w16cid:durableId="862937361">
    <w:abstractNumId w:val="1"/>
  </w:num>
  <w:num w:numId="8" w16cid:durableId="573516741">
    <w:abstractNumId w:val="9"/>
  </w:num>
  <w:num w:numId="9" w16cid:durableId="838228546">
    <w:abstractNumId w:val="3"/>
  </w:num>
  <w:num w:numId="10" w16cid:durableId="192696833">
    <w:abstractNumId w:val="10"/>
  </w:num>
  <w:num w:numId="11" w16cid:durableId="331109712">
    <w:abstractNumId w:val="0"/>
  </w:num>
  <w:num w:numId="12" w16cid:durableId="1762026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J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5z5affut2r57eaxzoxewaba5ext5229zr2&quot;&gt;My EndNote Library&lt;record-ids&gt;&lt;item&gt;1450&lt;/item&gt;&lt;/record-ids&gt;&lt;/item&gt;&lt;/Libraries&gt;"/>
  </w:docVars>
  <w:rsids>
    <w:rsidRoot w:val="002E5F6D"/>
    <w:rsid w:val="000275F0"/>
    <w:rsid w:val="00072974"/>
    <w:rsid w:val="000964EE"/>
    <w:rsid w:val="000E6939"/>
    <w:rsid w:val="000E7541"/>
    <w:rsid w:val="00102ABE"/>
    <w:rsid w:val="00103F56"/>
    <w:rsid w:val="00124754"/>
    <w:rsid w:val="00133CB5"/>
    <w:rsid w:val="00147ACF"/>
    <w:rsid w:val="001504DE"/>
    <w:rsid w:val="001764D3"/>
    <w:rsid w:val="001958CF"/>
    <w:rsid w:val="001C0B87"/>
    <w:rsid w:val="001D61AD"/>
    <w:rsid w:val="002002AB"/>
    <w:rsid w:val="00205A6A"/>
    <w:rsid w:val="00207DC5"/>
    <w:rsid w:val="00210542"/>
    <w:rsid w:val="00244E7A"/>
    <w:rsid w:val="002500EC"/>
    <w:rsid w:val="00255BD5"/>
    <w:rsid w:val="00264F7A"/>
    <w:rsid w:val="002651C5"/>
    <w:rsid w:val="00285CB7"/>
    <w:rsid w:val="00287EAE"/>
    <w:rsid w:val="002A3FAD"/>
    <w:rsid w:val="002B1EA6"/>
    <w:rsid w:val="002B25BA"/>
    <w:rsid w:val="002B76EB"/>
    <w:rsid w:val="002E5F6D"/>
    <w:rsid w:val="002F24F0"/>
    <w:rsid w:val="002F523C"/>
    <w:rsid w:val="00313E25"/>
    <w:rsid w:val="0032531A"/>
    <w:rsid w:val="0033438D"/>
    <w:rsid w:val="003348F9"/>
    <w:rsid w:val="0036346A"/>
    <w:rsid w:val="00376044"/>
    <w:rsid w:val="00377AD8"/>
    <w:rsid w:val="0038332E"/>
    <w:rsid w:val="00397EE6"/>
    <w:rsid w:val="003A7328"/>
    <w:rsid w:val="003F78FA"/>
    <w:rsid w:val="003F7E21"/>
    <w:rsid w:val="0040496C"/>
    <w:rsid w:val="004131B4"/>
    <w:rsid w:val="0042513A"/>
    <w:rsid w:val="00425586"/>
    <w:rsid w:val="0043119B"/>
    <w:rsid w:val="00457DDB"/>
    <w:rsid w:val="00473B1E"/>
    <w:rsid w:val="00477CBF"/>
    <w:rsid w:val="00492585"/>
    <w:rsid w:val="004C5D41"/>
    <w:rsid w:val="004D44D1"/>
    <w:rsid w:val="004E541C"/>
    <w:rsid w:val="00524CB9"/>
    <w:rsid w:val="0052673D"/>
    <w:rsid w:val="005303E2"/>
    <w:rsid w:val="00535952"/>
    <w:rsid w:val="00541C32"/>
    <w:rsid w:val="005467CD"/>
    <w:rsid w:val="005504AC"/>
    <w:rsid w:val="005522E3"/>
    <w:rsid w:val="005801A2"/>
    <w:rsid w:val="0059583C"/>
    <w:rsid w:val="005A2CDF"/>
    <w:rsid w:val="005C5F8D"/>
    <w:rsid w:val="005F1D47"/>
    <w:rsid w:val="005F221C"/>
    <w:rsid w:val="005F7418"/>
    <w:rsid w:val="006123FB"/>
    <w:rsid w:val="0064074A"/>
    <w:rsid w:val="00643ECC"/>
    <w:rsid w:val="00645D22"/>
    <w:rsid w:val="00671BBF"/>
    <w:rsid w:val="006722EE"/>
    <w:rsid w:val="00677476"/>
    <w:rsid w:val="00695AC9"/>
    <w:rsid w:val="00696132"/>
    <w:rsid w:val="0069673F"/>
    <w:rsid w:val="006A5E0A"/>
    <w:rsid w:val="006B7C25"/>
    <w:rsid w:val="006E3268"/>
    <w:rsid w:val="006E4AEF"/>
    <w:rsid w:val="006E7D3D"/>
    <w:rsid w:val="006F2A6E"/>
    <w:rsid w:val="00703D2A"/>
    <w:rsid w:val="007043FD"/>
    <w:rsid w:val="0070610B"/>
    <w:rsid w:val="00737CD5"/>
    <w:rsid w:val="00740FAE"/>
    <w:rsid w:val="007A57C3"/>
    <w:rsid w:val="007A5EB1"/>
    <w:rsid w:val="007B5D34"/>
    <w:rsid w:val="007C149E"/>
    <w:rsid w:val="007D1A57"/>
    <w:rsid w:val="007D65CA"/>
    <w:rsid w:val="007F3315"/>
    <w:rsid w:val="007F3494"/>
    <w:rsid w:val="008052DD"/>
    <w:rsid w:val="008172B4"/>
    <w:rsid w:val="008434BD"/>
    <w:rsid w:val="008531FD"/>
    <w:rsid w:val="00855543"/>
    <w:rsid w:val="00867108"/>
    <w:rsid w:val="0087473F"/>
    <w:rsid w:val="00886126"/>
    <w:rsid w:val="00895B1E"/>
    <w:rsid w:val="008A4559"/>
    <w:rsid w:val="008A6E7C"/>
    <w:rsid w:val="008A7AE5"/>
    <w:rsid w:val="008D0999"/>
    <w:rsid w:val="008D526A"/>
    <w:rsid w:val="008D5B08"/>
    <w:rsid w:val="008E37B5"/>
    <w:rsid w:val="008F61CA"/>
    <w:rsid w:val="008F6573"/>
    <w:rsid w:val="008F6842"/>
    <w:rsid w:val="009053A9"/>
    <w:rsid w:val="00912710"/>
    <w:rsid w:val="009261BD"/>
    <w:rsid w:val="009314F7"/>
    <w:rsid w:val="00932A8B"/>
    <w:rsid w:val="00937422"/>
    <w:rsid w:val="009B6BF2"/>
    <w:rsid w:val="009B7A8F"/>
    <w:rsid w:val="00A07AA8"/>
    <w:rsid w:val="00A16E2A"/>
    <w:rsid w:val="00A23802"/>
    <w:rsid w:val="00A67F9C"/>
    <w:rsid w:val="00A9650F"/>
    <w:rsid w:val="00AB4101"/>
    <w:rsid w:val="00AC5F27"/>
    <w:rsid w:val="00AD689A"/>
    <w:rsid w:val="00AE166E"/>
    <w:rsid w:val="00B01A56"/>
    <w:rsid w:val="00B04B7C"/>
    <w:rsid w:val="00B17D28"/>
    <w:rsid w:val="00B44E8E"/>
    <w:rsid w:val="00B471BB"/>
    <w:rsid w:val="00B747D5"/>
    <w:rsid w:val="00B92511"/>
    <w:rsid w:val="00BC4646"/>
    <w:rsid w:val="00BE429B"/>
    <w:rsid w:val="00BE44D3"/>
    <w:rsid w:val="00BE468B"/>
    <w:rsid w:val="00BF71F4"/>
    <w:rsid w:val="00BF7B84"/>
    <w:rsid w:val="00C040A7"/>
    <w:rsid w:val="00C1111F"/>
    <w:rsid w:val="00C13C34"/>
    <w:rsid w:val="00C2402A"/>
    <w:rsid w:val="00C30C60"/>
    <w:rsid w:val="00C429BD"/>
    <w:rsid w:val="00C51CE1"/>
    <w:rsid w:val="00C72038"/>
    <w:rsid w:val="00C768FE"/>
    <w:rsid w:val="00C92664"/>
    <w:rsid w:val="00C93C55"/>
    <w:rsid w:val="00CA2F98"/>
    <w:rsid w:val="00CA74D4"/>
    <w:rsid w:val="00CB1FE2"/>
    <w:rsid w:val="00CD3CA7"/>
    <w:rsid w:val="00CE3C25"/>
    <w:rsid w:val="00CF0633"/>
    <w:rsid w:val="00D0241F"/>
    <w:rsid w:val="00D40678"/>
    <w:rsid w:val="00D44313"/>
    <w:rsid w:val="00D5270F"/>
    <w:rsid w:val="00D53EB6"/>
    <w:rsid w:val="00D621EC"/>
    <w:rsid w:val="00D82C72"/>
    <w:rsid w:val="00D92236"/>
    <w:rsid w:val="00D94C57"/>
    <w:rsid w:val="00DB7668"/>
    <w:rsid w:val="00DC51AF"/>
    <w:rsid w:val="00DD6E0F"/>
    <w:rsid w:val="00DE71AE"/>
    <w:rsid w:val="00E064BB"/>
    <w:rsid w:val="00E12896"/>
    <w:rsid w:val="00E307EF"/>
    <w:rsid w:val="00E37CE4"/>
    <w:rsid w:val="00E86078"/>
    <w:rsid w:val="00EC20F1"/>
    <w:rsid w:val="00ED4187"/>
    <w:rsid w:val="00ED4AC9"/>
    <w:rsid w:val="00EF54BA"/>
    <w:rsid w:val="00F37898"/>
    <w:rsid w:val="00F56BCE"/>
    <w:rsid w:val="00F615EE"/>
    <w:rsid w:val="00F6463F"/>
    <w:rsid w:val="00F677CB"/>
    <w:rsid w:val="00F72CF6"/>
    <w:rsid w:val="00F94DA8"/>
    <w:rsid w:val="00FB3249"/>
    <w:rsid w:val="00FB3BF1"/>
    <w:rsid w:val="00FB5411"/>
    <w:rsid w:val="00FE73B8"/>
    <w:rsid w:val="00FF43CE"/>
    <w:rsid w:val="00FF5400"/>
    <w:rsid w:val="02FBA364"/>
    <w:rsid w:val="0FCFC956"/>
    <w:rsid w:val="30BC36F3"/>
    <w:rsid w:val="3103F605"/>
    <w:rsid w:val="5D238DA0"/>
    <w:rsid w:val="6DA3EA5A"/>
    <w:rsid w:val="7FDE9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A97F"/>
  <w15:docId w15:val="{BD56F071-D79C-48FD-9873-D3F19F18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77CBF"/>
    <w:rPr>
      <w:b/>
      <w:bCs/>
    </w:rPr>
  </w:style>
  <w:style w:type="character" w:styleId="Hyperlink">
    <w:name w:val="Hyperlink"/>
    <w:basedOn w:val="DefaultParagraphFont"/>
    <w:uiPriority w:val="99"/>
    <w:unhideWhenUsed/>
    <w:rsid w:val="00BF7B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7B84"/>
  </w:style>
  <w:style w:type="paragraph" w:styleId="ListParagraph">
    <w:name w:val="List Paragraph"/>
    <w:basedOn w:val="Normal"/>
    <w:uiPriority w:val="34"/>
    <w:qFormat/>
    <w:rsid w:val="00740F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9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32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87EA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dNoteBibliographyTitle">
    <w:name w:val="EndNote Bibliography Title"/>
    <w:basedOn w:val="Normal"/>
    <w:link w:val="EndNoteBibliographyTitleChar"/>
    <w:rsid w:val="00BE468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468B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customStyle="1" w:styleId="EndNoteBibliography">
    <w:name w:val="EndNote Bibliography"/>
    <w:basedOn w:val="Normal"/>
    <w:link w:val="EndNoteBibliographyChar"/>
    <w:rsid w:val="00BE468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E468B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customStyle="1" w:styleId="Default">
    <w:name w:val="Default"/>
    <w:rsid w:val="00072974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inth.ascsa.net/resear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edebrisfield.wordpres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rinth.ascsa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rinth.ascsa.net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inth.ascsa.net/re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Katherine Rask</dc:creator>
  <cp:lastModifiedBy>Rask, Katie</cp:lastModifiedBy>
  <cp:revision>34</cp:revision>
  <cp:lastPrinted>2017-07-21T14:54:00Z</cp:lastPrinted>
  <dcterms:created xsi:type="dcterms:W3CDTF">2021-10-12T23:07:00Z</dcterms:created>
  <dcterms:modified xsi:type="dcterms:W3CDTF">2022-09-28T20:20:00Z</dcterms:modified>
</cp:coreProperties>
</file>